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HAnsi"/>
        </w:rPr>
        <w:id w:val="1486585341"/>
        <w:docPartObj>
          <w:docPartGallery w:val="Cover Pages"/>
          <w:docPartUnique/>
        </w:docPartObj>
      </w:sdtPr>
      <w:sdtEndPr/>
      <w:sdtContent>
        <w:p w:rsidR="007C1B23" w:rsidRDefault="003905CE">
          <w:pPr>
            <w:pStyle w:val="NoSpacing"/>
          </w:pPr>
          <w:r>
            <w:rPr>
              <w:noProof/>
            </w:rPr>
            <w:pict>
              <v:group id="Group 2" o:spid="_x0000_s1026" style="position:absolute;margin-left:0;margin-top:0;width:172.8pt;height:718.55pt;z-index:-251656704;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1SVSQAAIAEAQAOAAAAZHJzL2Uyb0RvYy54bWzsXW1vIzeS/n7A/QfBHw+4HfWLWpKxk0WQ&#10;NxyQ3Q02PuxnjSyPjZMlnaSJJ/fr76kqkio2i92KpWSTmc6HyGOVnyaryaqnikXyz3/5+Lwe/bTa&#10;H562m7c3xZ/GN6PVZrm9f9q8f3vz33ff/ufsZnQ4Ljb3i/V2s3p78/PqcPOXL/793/78srtdldvH&#10;7fp+tR8BZHO4fdm9vXk8Hne3b94clo+r58XhT9vdaoMvH7b758UR/9y/f3O/X7wA/Xn9phyPmzcv&#10;2/39br9drg4H/PZr+fLmC8Z/eFgtj39/eDisjqP12xu07cj/3/P/39H/33zx58Xt+/1i9/i0dM1Y&#10;vKIVz4unDR4aoL5eHBejD/unBOr5abnfHrYPxz8tt89vtg8PT8sV9wG9Kcat3ny3337YcV/e3768&#10;3wU1QbUtPb0advm3n37Yj57u396UN6PN4hmviJ86Kkk1L7v3t5D4br/7cffD3v3ivfyLevvxYf9M&#10;n+jH6CMr9eeg1NXH42iJX5bFvJ400P0S382LcjItGHtxu3zEu0n+bvn4Tc9fvvEPfkPtC8152WEI&#10;HU5aOlympR8fF7sVK/9AOnBaqryW/oGhtdi8X69GlWiKpYKaDrcHaOxcHZGKqkmiotDRxe1ufzh+&#10;t9o+j+iHtzd7PJ3H2+Kn7w9HvBiIehF66GG7frr/9mm95n/QZFp9td6PflpgGhw/sv7xF5HUekOy&#10;my39lQDSb6Bi3xX+6fjzekVy680/Vg8YN/SCuSE8Y08PWSyXq82xkK8eF/crefZkjP9IX/R03yz+&#10;FwMS8gOeH7AdgJcUEI8tME6e/nTFEz788birYfLH4S/4ydvNMfzx89Nmu7cA1uiVe7LIeyWJakhL&#10;77b3P2O87Ldibg675bdPeG3fLw7HHxZ72BfMBthMfPu43f/fzegF9uftzeF/Pyz2q5vR+r82GLrz&#10;oq7JYPE/6sm0xD/2+pt3+pvNh+evtni3Baztbsk/kvxx7X982G+f/wlT+SU9FV8tNks8++3N8rj3&#10;//jqKHYRxna5+vJLFoOR2i2O329+3C0JnLREw+zu4z8X+50bi0fM9L9t/XRZ3LaGpMjSX262X344&#10;bh+eeLye9OT0h6lLBuc3mMO1n8M/YIgu3m83o/oVU7iom2Y2cR7ENHaTSTmeTNxg8abSz1KnvMft&#10;8+qH9eJIliZRHU14+vUwNR+uNTWPH999xOw9jb4rztIwQ4tZOZvhXzJF8cOnMz2dvw3UwLlF+C5N&#10;HnjQ/0LyMG3A525GIAl1WYzHycwaT6Y1CRCNqOfFuCpnNLUUjZiNmxoNEYRidqIZnlAU1bgpp3Dh&#10;hFEVeEzZRNOzTSgyvW3i3jJG3FtqFxOT77fL/zmMNtuvHkEWVl8ednDcZEnJg7T/JGIznuMEclXU&#10;BVqfds+bnmJcT6fQWrtzSkE5iBPlyoEEJtLW0G9grsnzyeD6dr9aUSgwwq/cJAYzI85F+j7sWNmi&#10;2cDGZK4TGRu9e/nr9h4EdwEvxObW22RHX6tm3jgNN2XRzEoexqAVjo8W86qZOpbWzGH7PZPxOMsP&#10;QtKoNd4LYhzcg6LxgLh3/bhDjx6e1yAC//FmNB69jIrSUeL3QQSeXIk8jogN8HA/iWAwBJFqbsNg&#10;sAeZYlKOTCA4xCA0q20g9DvIVOPaBsLECELok400VUJ1MbWREDb2I82VEPRjIxVa2dPGblOh1Q0r&#10;kYE6R+NFpPJZrlVa57lGaZ1PqkybtM5zY0mrXDUIszoMzsWjBBIwFx83bsDiJxBFRJvCpHfbA0Vr&#10;NHphP+88DYYUje6MsFisOw6S8LxuYSiFkD1n6hZGx0l46ix4tzDGEwnPzxKmIcM9PK+LcDQifl4n&#10;C9fL4rxuFq6fRdRRUaV7TxQNthMce9CPtzfvxGaAw9PrpddEP45e4IJgckaPcKWwK/T75+1Pq7st&#10;SxxbMTmedfp2vdFSFaYgNAXL4hTrv/afOwabSZdhNzrFuE2Ag1U4T05sItrnH+c/5bFTUR3mcyec&#10;7wQoGzmPHJqATfxL9o/yn/JIGTltoOV6e1gJNumfHxLeCb1K5TiioDzEyD2hO71RF+7+8sifQpKv&#10;F4dHeQY/nxSxuEX6aXPPPz2uFvffuJ+Pi6e1/MyqcuGbpDsUr/7VAlwfuh7bgesVg1VOe0gY7/r3&#10;24WnJXxRm++wISLlXpPvIKkw83xnPp7MhM8ovjOrC08o63I6rphw46Vfzndg1HhcnciMdsDkosqG&#10;bTV5KM+aYLACJ5iRH09RIt87t2FgiwJMNbVxtOedk+c1mgN7EHCaDI52vAWETKCI6xRMBtKeaa6D&#10;xthIEdcpxhklRWQnj6XV3TCzSFsVk51ssyKV56Ainc8yHdRKL+x3B+dxejHlJAOklZ5rkda5GpOY&#10;AQNtMnjhH4A2ZWlq4QhiETFEcs2BDb+KZWHKEMsi8/F6liVtC03zjMN/CvOoMOzBnebd/KQRKdii&#10;Tq5DppXQnNljRy+8L34obMxZcrT+QzxRjHoWrhKxuXc0/mH+U3oKV0FN8/TZf+k/ByKGdMhAxH7J&#10;QqtfvHAMyyU1KUJqEzGOc65NxHJ5OZ94KvGfJ2JYJp5XV8w8pWmlNhMrymmSndLcgL1nCqOpGDlP&#10;C0bzAvbmKYxmBVOiPRaOZgUVsYIUR5OCYpID0qyg4PxViqRZQcX5K6tJERUrM42KmFiN5JTdPUow&#10;BKopmb60WREVayrK0Jnt0jqfMEM0sGKtU9rQxNJ6n+X6qDU/r4nYmViR6sfMp42GaeXD+eQ0Rjnj&#10;oLGimthjgiKtk1SJt2S3jQzBSQ6JRnOElXrEUxdzaPoNFFXmFcC9qWeWTRZNv4NinOupfgkFFhJy&#10;bdNvYZp5CaV+CfM6N5fImQetIX1pKq3Sr2A6z/Wy0m8g9zor/QLyM6DS+i8zL5OqMULj8zOz0trn&#10;FHw6ZomYBai8wUB0fRLLmB7KVAWovBVDG05imQ7WseIz46HWes8habVrSz/ESXb+/NOLk7JhFdlh&#10;cPU7WFpJf3Zn6cnQsrgPYnrEMZNZ3IcCPeKYrCzuY58ecUxIFo9CwmxXXexyB4t2TlfJohE6jNZZ&#10;4q6rsEtnibuuwvacJe66CvtyjjjZF2o7bMhZ4q6rddTVy2NragZia2YTrw+upS/tjH0cTMJWor9T&#10;rx3/pf90ATgLwSo7pfhv/acLXkUZ8AOdYkQm8Eh4nk4xt3QBZ9cpNpH3C//aKTaTh4KkdYoVY3g0&#10;NI74V7cgeVESBLXqFnQjyhPDbIIAdMkhInEtY8+r1386NY/do8F1OgWn0hfQmE4xLPvIEOh+rOtw&#10;3/twZrHv7cLbQ3u9Q0U00jPuZJj3DGF7LgyrV1csz/zkV68wUdpJE578106aVKiHmsnkrWcNYhpX&#10;H+OTJtOiJmNBpV4IALHW5T3nRatXNQVYqDKD7dFLU5pMEwWeTdggaxHY/UDdMyhQXRDJoOjYheOg&#10;tC06cmko0DMao8OWklacUhgdtRQVhcYGDhQcWlxQ5VCKo0OWkpfADJwoW2K3J86VjAu7QXGqxGxQ&#10;lCiZcKLEapHWdKZFsaYpDraAtK4zOoqWrGbjjLJpjeKkbcobpNrGIsFJBq2x2xSnR2ykKDkym2T0&#10;HaVGKABOmxTlRWbQgKmmUus70yKt76yWUNJ50gAlFY0W6bHd8Kql8eJQX3oCotjXANLazg6lKBFC&#10;eZAUKEqD1LnBHWVBOD1pIGkjkp1vcQ7EtmlRCqSoKDVjaCnKgGAymb2L9Z0B0urOGUitb2Uhh0zD&#10;kGkQ7jpkGpJyzT9ApuHiXADsIKUCyD5ZmQD6GjzQB/m5asaWmI8o/acL8wWr6Q4ryQsx8+wLfFkM&#10;droz+hQw+IVOKQlR4YY6pQQLXq9TyhWpwst2i8Foo5vOL+TDdi/W3QFYdwLDs7tCe4fV1zLG6uum&#10;GI0+lYli+9TvyoD73iUt7PDI6MkkSMKvZ5hlRuwQsQ8Ru7GfPFPmgJHWjth5Bl49Ym8qbLqSeVlW&#10;RYGfOYz2EXtZ17XfXzPH/por1pum4Xg7Ym+wqtkK6nXEXvDiVwqj2XZNoY2BoyObksscUhwYhVNo&#10;h4jcBNKRDVPtIgXSVLvEMroJpKm2rMymQJpql1wDa3QtitunvPicIkWRe8U7YiyoWN0ZfUfBO3bg&#10;2v0j76XUmcPSSp/gzZi6okq4E1adeX9RBD/hSg6rj1rxtB0La+KGvrTqm4IqJgysOIZHpG9iRVE8&#10;UDJYke6lwCFtVxTIT+ZUWWu1K9J9kRkTUXnDhINLC0vrHmPQ7qIe8nWTU5dWvZRrGz3Umq9Q0WL2&#10;MIrnay6SSKGiiL7MKSuK6EsuBTGgtJHJzukopJfaJQNKD3ls9sx0UKs9M3miqgYKxd3rG0LxIRQf&#10;QnFUFlg7J/8VofjFsTV5KAquaYJbwXW8aJiLrV3RS90d25G7ouAo7Mv3sbf/dDE4WgQx2MLOSNEt&#10;2oK9dIoR5wQamEmnGK0wkRxYR7ecW90Fo+iWoxIs4IEtdMthcyXJgQn0yIlWTobYK81/uqVxt9gO&#10;D96Nhw2q3D6M2q54HNoVtXQ3z+08gFftRKvhzdFZeMxOMUrOk1jPCHDhBjxdJ1o8hL26hih6iKLP&#10;j6IxWdpRNA/ha0fROCalduveU9TVuL0Ap12bk7KaYXLwuvd4fsUgWirV9JJ2EkN3htBYQ34ZpSCa&#10;3PJSXLrxU0cUJQU6KYrmtRkUTWqZH6coOpLA6jpIbdIjHUYQNU5BdAzBxNhnWj/nTYMXsxDomUnI&#10;JRyEMMiR+hfiDb3/FP9IK9H9Us6zhHpMj+E/BWtwLP4wvOE4gN7jPjPpWdittmNhwnhtx4IiqWrq&#10;xn4xqSopmDo5FvgVyr6xY0Hl4jWzs0TOuhyLEHgtoRNWvO8iKcnSfgXb/B9HKYj2KzaIdit8wFAK&#10;ErkVyXa1u6PdCmdSUxTtVmwQ7VZ4z00KEmVjJW/TbkqUiyXvJChD1sYO2F3Uege1SQjEWwYudmYU&#10;WSGihu5fH1BjPMBLhQJ/73f8p/gfEULA1xXAuTgvjAQP4T8FCk3G83rKpAd/N/i7s4+3zvg7WMu2&#10;v+M0z7X93QTLkZTFxqieNLM5Dk8UY+mXI5tyEpYjcVZkM75OBXE15whmzhkJ7dLa0dRU8kxaRHu9&#10;LI52fGThDRzt+KoJVbcCre0qtO/DLlUTSDu/qiAfagBp94c9pSaQ9n8ln0FoAGkXWPDOa6NvkRMs&#10;4SnNNkV+EO/WbhWR/LD2RysvNpbWeMnrdVa7tNJxumQGS2u95HVEC0vrvahoTdJQV7QmWWHfuKn5&#10;qKp4nmuWVn09Lm2oaEkSUbjZqmhFsuaCcKOHUV0xV4MaHYwXJDlgt6C04rnY3YLSem94YcyCivSe&#10;mcelHu/NlBYRLSg94jMDK9poPa1psdtAipYjM3M5Wo0ERgZJD3dObqRWgWLoMCWmTEStNmmdZ4Zn&#10;VF885eIJC0mrPKOnaC0yq3HaDRJaznUYxjiIdlg3XIlvNIoy6AGKl8sNqGiHNeIpW+fRDuuGqL8F&#10;pZUuVQ9Wq7TSc16GKsZU0zOGr9Zax668TLP0SK+qzKjCbsLTE4smM2tALE9SJUpJzLFOp6CE1iMR&#10;ardrol1piRIEG0uP9hIHU5iqpzWk8MQCB2bYWFr15YwKO4zXiMPgFRZOerOxtO4ruBMbS+s+5ydo&#10;32dofMU1IlaztOo5VDYGF53gdILKja5Ga16NrSG+/CXxZXaPuUs63iEPo8LRvDhGJdjt3UUnzebR&#10;MbgY3adTe7bTS2w4FOj/EQv0s4PArSVfdhRAHt0NYDitc8Y7eS0akVhDPkvcDeCQ0+gewOR7CB3e&#10;5Rx0t2p/Fw4M7kF3XQ0XhvSIu65OzuuqOwDgLmwS70Z3x/XdwZyrrl6c9iLfQ3kvci9W4ou/h4p9&#10;uipXS9KW84kq/ykJKwS2/MJCotp/7T+dGG2ZxENxEID01X/tP0UMQSmLIe7sliMiAzjElN1y7hAF&#10;xIudcogUGQ+xYLccUXw8F3FepxzOViQxxHCdYlgjY7GejSlu/wFdXtWpPHkTiKs6xdymEzD4TjEw&#10;H3pfmO1dz5RHOiaDoetfp/+U1ypzGnFMJ5aoFjFKp5S0q6/1rsQJsUUnmC/SkfXlbPsbUEp6nT01&#10;STTx+K13D0owfZYDl+9sHFg8y4Gnd8qBoYtcYCBe+/7TTS6KEdA+8OtuvBk4O8nJScRZrYA1s1zP&#10;nAEjZrGeJHrO3Az1QUN90Pn1QRiR7bQ2D/ZfMa3dzLGO217Gxf2L/izRajydhxl80bEYnCxim6HT&#10;1e1gENcc0vTWIjoG59xVAhLF3xQyGyiYxiE25VxFghJF3nxiYdoWeIyAUnDSKoHRQTdvZDEagxcd&#10;YPh4QTGmutc64Jad9QZOlMiW4qmkPXEae0aZDgtJaxlpGiQUUqRIz4jvbSStacmhpUiRrhvaVmO1&#10;KdI2571SJK3uAllgG0krPAOkFT7LtCjKXtuvP85d53C0tu2JESWuKU3iFASH9jkXiWXjQHsZPi8u&#10;LOHzTZNgHCHAu+B2IDrVA4EaDUsrUBPW7LlkLkwTBt5D1YRw9pxtT2YOtK+nQN/V3cOgdpJIVwVY&#10;zLq5K6mAqKb4iSzVdHS+CKGyZ7b+Uxiuq7GAEetsm7D5mQ+7PYb/dFjcsHD4ov/Sf+rAxr8i/91A&#10;WQfKej5lhddsU1aOk69NWZvxdHoqaZ834KdME30lRj0vQ+XhGLGdDxIvp6w80TQza1NWxNcdjFVW&#10;3hMQTaWwpIcy8gQl4lFcGJ+gaBqVQdEciplGAqIZFBENacmnxzMu93h487TJbXKBw3MpuKBjb3X9&#10;p0t2YHjAsfRIxS7WIwz2e7DfZ9tvKgxp2W/8Cubs2vZbVdI1s+ks3Lzs7TeO+vD2u2noCl20ARP2&#10;YvPNmfgu643iig7rTYFwAqFtt1xOm2Bo203ZhgRDW+6aaqXSdmjLbbZDG24u3UoxdNxL1j9ph456&#10;+XKLFCNKMpggUYqBXIiAfHouJBtOQs+w13d+iaB76cwOVS92TxgO8E5Q/cXhGI8StMe7FP8pzknC&#10;sfCK/Zf+U4QkMupZaBIHhkyHTHaP4D+HKGU/3NL1p+fLb+ki0tX2ckyDr+7lZjhSGiYVtgA/TCYo&#10;xmHn4r2cPnB6NnV592u4OckZdPm5QhaRtYhOQpKDSUEiT8eJ9RRFuzpO96YwkbPjzHoKo70dZ7JT&#10;GO3vUP+NlGgKox1e5oRY7fKAYONETg+Fp5Z2IreXR9JqLuyzfYn6hAUBvsbd6Fp8YhVln1MVUQ4p&#10;ADGvsIC0rsmhGzha15x9FlUPLv0PW6R3Mb/AKOGEL0bCxQyD13GyDMMlTHsqLlySFkU3XfSBWk05&#10;2jB+Pbvwn8IyULdxjhhNVKCFgi0P4j8FzOWieyjSEL5/yhvhcD38+9v3+92PO+Jw0Y+4oN1dHwor&#10;K7zku/32w06iMxKGxHf0pz+AAMJj04/fb5f/cxhttl894lrl1ZeH3Wp5xLDmsd/+k/A8+XsfRG8f&#10;HkYfaYmkcZOinuHyXn9zp+coRTVuSpRX8S5u3Ck6mTVM0BH7PP49QWjq+RyVPsxylo/ffDyOlvSI&#10;aT2lQmTeCN5Mp/NWPvakHGohsbCXw2708Xm9wU+7w9ubx+Nxd/vmzWH5uHpeHK7BAUEMWhTwVymt&#10;gJ2ZOu1OCuwYlIOKTzvki/ks3DlCbPB6mY7CV3G8v3c9vWtnqmufNT+JaHIiB1emMJqcFBNKVhtA&#10;mgbizk0cw5gCaXJSjYkIGkCanADDRtL0pOYL3A0kzQWzSJoNAsNuU8QGccWs2buIDuLs2gzUORqP&#10;+GDBh0wa/YsIIWWZDJVHhJDv+rCAtM6JEFpAWuVKTQMj/HwZIQ0TzjnBrryeEroz7mBZOokcLpIj&#10;6gW70SnGbYIcrMJ5cmITs1wU16HxYzG7O2kmbC3RzJ6j6zCJiD52U9ZfnxjSy1qsd4+L0U+LNR2R&#10;h/9c99jlrr5awy9DJ4ft+un+26f1mv5ivRm9UOU9/Rx9Ef5G4I4fJQf5y5+w2x+OXy8Oj4LDz6Bm&#10;LW5Bjzb3/NPjanH/jfv5uHhay8/8+tBiohIHpk3007vt/c9gWsO5Qq88VwhDv8WZfpW1/Qq7IXGW&#10;I8+M2Rz3N/JTFGeSVBmzybpqsJTkxqontssPh+N3q+0zD+ufUNPEIyWUyZ3YDmZWyI6wn0sTSG3O&#10;5OrXc3kz2npppFg0ZUKB5+PIgNGMCVsqTRzNmOaUgDNwtPPmHfVGe7TzLqaZBkV8iTeVGkiaL6Ex&#10;dpMivlSA6ZmdiwhTHksTJpSK2lBa4cWUkoOGpiLCVOUGgNY5DnTNQGmt55C01vnAfqtNWus5IK10&#10;1aCBe/1huVd2JREWiQzhXSh35LVEvOnLqjVpJhNVoxFIZvJUkGmtsp2+jRNb0jYUUXZRIXdgzrw7&#10;x+d2j8EYdYJxu6EPN3PYz99tqQdxy2BkWG99crT7nHgaTrHr7INwMHdjaPapItVzEvVA5wY6d7z7&#10;+M/FHqlAZqjCS90/kPn6jVJg5JVbfA6/wjQgroyUo883HiTZSPMj+saT69G7l79u71dvbxYfjlu2&#10;Jp6IJRnGybgYV9gxCKwTn8Nt1Qi6JDk4L8et3CAs3WvpnBgmTdXabA6HdElbTpxQ0wuct/EySlE0&#10;uZiWIAQGjGZzvKUnhYmIBd8lY+BoXsEcLMXRtAI3JNntadOKFEaTClSpmr2KiByxkxQmYnFETlyn&#10;BnLyS8jJxQ4eL4ZX5zDAX+/f6SIjeEdZEsh6PXoU+VCZS1kxx2TcHV5ZMQFDiUaXPxahNlW4Zqkr&#10;Ke2XJyyGlAgNhs2H56+2yCPB2n7qd9fTqlbbh3KRT+QpkR+71Idi2lQ+KVKOy7q9kISVuRmlX+UQ&#10;fxw8eMWsiGyx7/KjTe3WBDN+lMP0FEY7Uj6rzsCJHKlcf8Yrdbo5sSelhSQDSHtS3tHqjg7QQNqV&#10;lrxkYwBpV4rlLyQg0p5FzpQv5zaAIm+KA7lMpMifIhdmd47GYUhlgWNlsCKFy5Vz6ZuL0iIYdhks&#10;rXQ5q87qotZ6wYVThraiYycnM76PzWiXVjwtPNr60qpv5Jq4FIvM1ElfOKPNxIJHO0mhd7buo4Mn&#10;C1RZ2Vha980408foTnsEuxmsSPdyiaTRR617XCdnN0sP+Xqaa5ZWvSQV0zEfnT1ZzYlCGiMiOnvS&#10;XYWXTGiq0Ayvp+LDQy0oPehxUaHZwej0yZLpsQWlzQxX5RnDNDp+spCbMlO10y7Q0HbO4KWqio6f&#10;JJLsmgRWFNLUi0efuT6levCTdUmY0CGs7wtn4hRRNqMEpYGt3fmkebcw1ELCfu2sWxgdJ2FfLt4t&#10;jBFFwn71rluYLCVJh1W3HnHXR6ybn6MRMniMfl43HSu+C8c69TTG9TTO4OVfj+tqYNPd6GR8qO2h&#10;ar5H3HU1rIb2iLtXKiE7RmePuOuqXIzbK06mgNoeyH43+h/0KjzoBIlWmuAXBGKwh9BUz/lVbiwU&#10;Qf0+J+o/JbfrtqmD33TGWHT0KJ5Z9VwhjwOTWExW6bJhHTiJdKHngCXwDZYDo+hsHbiEyIV0ke+k&#10;/3S1l64bYALdeDDS1I+TIfY4/tPhoYqT5cZ+S7H/3n86ORfuTnpOAHOcHp63s3kuPQ6v2inmrsKD&#10;x+wUI0+NvsIbdoq56lZ4uk4xmcVDMD7UJ/yrE9owHe1gnK3ItYNxlGkiUS12AIdFIzKnCXLKaOM3&#10;MEsSi+OAvEBDfF781RltMYo6YtVEmYjklA2EloC9CnT0jAv1psTbUxRY24BS8iHarFn9IB2UZFA0&#10;NZbzshIUHY/I+eBJj6Da0BYi2KlWdAx40spnzq6Fj11yxA/mF6gMBsfrmQyFY3A9MsCybMFdqNcj&#10;RakRYijdK8uDexrWW38f662woW33xGUH13ZPxRjH5gp7x5bTGts3Yvekr+VD2vh67knObNU+oe2e&#10;5I5mLaHdk6S7pLGnTDIsRjD3ci0fx+kaRHsnG0Q7J2xswC12CUjknCRd1m6Kdk7IqFko2jmRn0x1&#10;op2TXMuXNCXKDEsOqd2UKC9MPk469Jn7uGxaxc4gXewSaT8FXCJ0/3qXKIFnz4nCItRzghu1Bg4x&#10;jAQfkvpPCU0lcO7ZTTl4zcFr/j68JsZ022uyvby210QZUuEOC6/1Nka/ERLX16JQyUV1tAAbcqgX&#10;hXV0NRq23EvGRvu0tuuconEcZZ48o/adWRztPjm2S3G0+6waPpMgbQ+6fnLDtAxpNEi7UBxnYXdM&#10;O1FsnjOBtBct5+QBDQ1pR4rqExspcqUlrxoaUJE3pRunzFZFq6y0Pmw2i9JmQVNlWWawtNIx9DJY&#10;Wut0y6HdLq33Qo7LSF9gtMpayd1w6VigvGVoPdW7233Uuq95pdwYDtEqa66L0SKrrEBaUNFYz4ys&#10;6JDkSa6H0RprSTstjAFBtRRBDY3cHJkqC6W+Jyk5zCPVO92QcILiFXyrg1rvuUZprU/5nGwDKVph&#10;zSBFC6zAsMcVrbiElmdGAgX0QWbKp05abYpGu63yaHk13zut8lzvYo3TorbVJq1xOaomfXnx7X5y&#10;AVs6DtLb/YwhRRsbg6YmfDa50SpaXwhSuHbRHJ1YTDoJ4cpZu4O0RBKguADAapUe6DXvwrZapbWO&#10;IwEyzdJ6r7hewsLSei9wnafdRT3WSz6B3cCiwuHQxZJ3Fhl9jG/34w1YFpbWfIljd8x2xbf7wVma&#10;Y4uuCTm1a5bpI61NBaki2y6t+4qTr1Yfte65jsPqolZ91WSYB658OjVL7vFNh3x0ux/aY2srvd1P&#10;kIYw1a7ksMPUfFSLIYuA7/M9tj6rGZdBvgskvbu2gBw5KfKzLXTIKpLuwCXNhLMbuxU53O5HNTJW&#10;kdZwu9+RKtooT7ZbHB/p7AByY7yiBKdg5c/4eww+X1uQ24fo5bqLIxDZ8lAOI9mnxfynpMfoGEYa&#10;8TjpQYrH/Nf+U8QQlbJY37YHhJwiJ8ci5Ze83GoWAsbO5yJUZDy6XbCrfQgDWQ6BXrccjnqg7iKI&#10;65Rzj+0rVPHrDj1PpZgID0Vg1flQV4HS9BQXCRhChk4wJxUIiH+f/lPeq2gDgUwnlryD857Y9JQo&#10;UQDMuuh+Uf56P2i4673jWj9+neEkKd89/yndRI6YxfqOT3E1eiDznU8FjWc8EPVOOVB0kUNqoKsX&#10;oN8sV4RtDL75/tPNQncJBMhzJx5oM+P1lFmBErNYzwWg3t60nzlsQMI7XdwOZ7L8hpt4Md3b6XG2&#10;I79ienwyH9fj9qksE5zKAqpI+49w2BldGCjz+6LkOOUZZGGsKzNeyNkCWkSH8pRDSUF0BqWgBIqB&#10;ooN4CuFTlCiApzyTgaLDd+w/sGBgPEMewF0SyC9Rd0mH7pytSluj4/ai4iORU9VECXEpCHP1AaeF&#10;hTgdzhtyjI5F6XA+siZtUpQMB4atomjLETLmlo5ocTMoqUDuwlQ2FeefpChPbLRJq7vgNLHVO63w&#10;DJBWuLskMHlvURKc0vxpg+IUOC3mG+2JthnZEyPKfyuYIdtih2RDtiUXrNrbSi4ul8DQp3iPRrcV&#10;7wn39p4jF+0JwZW6mmw4JXQUi1ldLJMMGPxV3yWBws9hUDvBXLx1umvMM1X/KYyVVIBnugmebb/f&#10;ywFC2tkDF1z2hFsi1cPNpZsIM7oeGL8i37WB+EJnA/Hlc5t/q9NrMI/axJd5zNWJL7YOkQ+nEL0s&#10;USXSqqaMrhqspyHuvpz4ciitKSBmaOA25N4R6/O4OxE3zXvPuWqQ+FiKonlvycX+SVM0GcMqpYWi&#10;mRjzlQQEr9Doz6fHVi73m3jztInwErdJS/40hnnM5P2O5El6pAYvMFQH/j6qAxGktb0Ac76re4FT&#10;dSBuQKgpA8im11cH6gsLcY2Cz5Ze7ATS0LxlMyUxq72E9gGUtUggotTHFLY7xdAewMTQ9p8LPVIM&#10;bf8pB5O0Q5v/mvxZiqFjcPIhCYaOwOXg/2RHWZTwMEGidMepIZ+eI8qu8kLP8A0XncZwsZPDcICP&#10;wxh4fWgICIqteJRkXZwIyVjLCkmQeVYwFEoMfDTkPyXgG3zl4Ct/H74StrLtK3mN++q+EmWEbn2x&#10;KSpyl7GvnOJ8AvgPPqrsqgd+ShZE+8J2xORW67VI212mIJG/5Ay2HM6iUbTD5AR2CqNdJt8sYzRG&#10;+0yp405CPO01cbMOcsVpa7TbRH4bhYwJjHacQLBxItcp9ycmQJHzzCNpNRd8gWKKpBXNFwsZXYuW&#10;CqQEPwXSqubjsSwgrWuiBamOoop5zqeLqgdi8IfNp1/MUjBKOIWNkXAxT+GBm6UgLgUcVlI9rfCf&#10;Lp+MSQPOg+twutK21GpiRmH8ehD/KWCueqdPzB2YhcqmrmeSYcAzew7AGejRQI/66NHpfkA+gzzc&#10;nsi/f3lPx87AF+8Xu8en5deL40L/m//idlVuH7fr+9X+i/8HAAD//wMAUEsDBBQABgAIAAAAIQBP&#10;95Uy3QAAAAYBAAAPAAAAZHJzL2Rvd25yZXYueG1sTI/NTsMwEITvSLyDtUjcqFNaShXiVKgVINED&#10;IuUB3HjzI+x1ZLtpeHsWLnAZaTWjmW+LzeSsGDHE3pOC+SwDgVR701Or4OPwdLMGEZMmo60nVPCF&#10;ETbl5UWhc+PP9I5jlVrBJRRzraBLaciljHWHTseZH5DYa3xwOvEZWmmCPnO5s/I2y1bS6Z54odMD&#10;bjusP6uTU/CyC7vXOKa3bO2ft/vKNs2hGpW6vpoeH0AknNJfGH7wGR1KZjr6E5korAJ+JP0qe4vl&#10;3QrEkUPLxf0cZFnI//jlNwAAAP//AwBQSwECLQAUAAYACAAAACEAtoM4kv4AAADhAQAAEwAAAAAA&#10;AAAAAAAAAAAAAAAAW0NvbnRlbnRfVHlwZXNdLnhtbFBLAQItABQABgAIAAAAIQA4/SH/1gAAAJQB&#10;AAALAAAAAAAAAAAAAAAAAC8BAABfcmVscy8ucmVsc1BLAQItABQABgAIAAAAIQAtOT1SVSQAAIAE&#10;AQAOAAAAAAAAAAAAAAAAAC4CAABkcnMvZTJvRG9jLnhtbFBLAQItABQABgAIAAAAIQBP95Uy3QAA&#10;AAYBAAAPAAAAAAAAAAAAAAAAAK8mAABkcnMvZG93bnJldi54bWxQSwUGAAAAAAQABADzAAAAuScA&#10;AAAA&#10;">
                <v:rect id="Rectangle 3" o:spid="_x0000_s1027" style="position:absolute;width:1945;height:912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4472c4 [3204]" stroked="f" strokeweight="1pt">
                  <v:textbox inset=",0,14.4pt,0">
                    <w:txbxContent>
                      <w:p w:rsidR="006402C5" w:rsidRDefault="003905CE" w:rsidP="007C1B23">
                        <w:pPr>
                          <w:pStyle w:val="NoSpacing"/>
                          <w:jc w:val="center"/>
                          <w:rPr>
                            <w:color w:val="FFFFFF" w:themeColor="background1"/>
                            <w:sz w:val="28"/>
                            <w:szCs w:val="28"/>
                          </w:rPr>
                        </w:pPr>
                        <w:sdt>
                          <w:sdtPr>
                            <w:rPr>
                              <w:color w:val="FFFFFF" w:themeColor="background1"/>
                              <w:sz w:val="28"/>
                              <w:szCs w:val="28"/>
                            </w:rPr>
                            <w:alias w:val="Date"/>
                            <w:tag w:val=""/>
                            <w:id w:val="-650599894"/>
                            <w:dataBinding w:prefixMappings="xmlns:ns0='http://schemas.microsoft.com/office/2006/coverPageProps' " w:xpath="/ns0:CoverPageProperties[1]/ns0:PublishDate[1]" w:storeItemID="{55AF091B-3C7A-41E3-B477-F2FDAA23CFDA}"/>
                            <w:date w:fullDate="2017-01-01T00:00:00Z">
                              <w:dateFormat w:val="M/d/yyyy"/>
                              <w:lid w:val="en-US"/>
                              <w:storeMappedDataAs w:val="dateTime"/>
                              <w:calendar w:val="gregorian"/>
                            </w:date>
                          </w:sdtPr>
                          <w:sdtEndPr/>
                          <w:sdtContent>
                            <w:r w:rsidR="006402C5">
                              <w:rPr>
                                <w:color w:val="FFFFFF" w:themeColor="background1"/>
                                <w:sz w:val="28"/>
                                <w:szCs w:val="28"/>
                              </w:rPr>
                              <w:t>1/1/2017</w:t>
                            </w:r>
                          </w:sdtContent>
                        </w:sdt>
                      </w:p>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w:r>
          <w:r>
            <w:rPr>
              <w:noProof/>
            </w:rPr>
            <w:pict>
              <v:shapetype id="_x0000_t202" coordsize="21600,21600" o:spt="202" path="m,l,21600r21600,l21600,xe">
                <v:stroke joinstyle="miter"/>
                <v:path gradientshapeok="t" o:connecttype="rect"/>
              </v:shapetype>
              <v:shape id="Text Box 32" o:spid="_x0000_s1055" type="#_x0000_t202" style="position:absolute;margin-left:0;margin-top:0;width:4in;height:28.8pt;z-index:251661824;visibility:visible;mso-width-percent:450;mso-left-percent:420;mso-top-percent:880;mso-position-horizontal-relative:page;mso-position-vertical-relative:page;mso-width-percent:450;mso-left-percent:420;mso-top-percent:88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WlWcwIAAFsFAAAOAAAAZHJzL2Uyb0RvYy54bWysVE1v2zAMvQ/YfxB0X522aDYEdYqsRYcB&#10;RVssHXpWZKkxJouapMTOfv2eZDspsl067CLT5CPFj0ddXnWNYVvlQ0225KcnE86UlVTV9qXk359u&#10;P3ziLERhK2HIqpLvVOBX8/fvLls3U2e0JlMpzxDEhlnrSr6O0c2KIsi1akQ4IacsjJp8IyJ+/UtR&#10;edEiemOKs8lkWrTkK+dJqhCgvemNfJ7ja61kfNA6qMhMyZFbzKfP5yqdxfxSzF68cOtaDmmIf8ii&#10;EbXFpftQNyIKtvH1H6GaWnoKpOOJpKYgrWupcg2o5nRyVM1yLZzKtaA5we3bFP5fWHm/ffSsrkp+&#10;fsaZFQ1m9KS6yD5Tx6BCf1oXZoAtHYCxgx5zHvUBylR2p32TviiIwY5O7/bdTdEklOfTi4/TCUwS&#10;tv4nhSkO3s6H+EVRw5JQco/p5aaK7V2IPXSEpMss3dbG5Akay9qST88vJtlhb0FwYxNWZS4MYVJF&#10;feZZijujEsbYb0qjF7mApMgsVNfGs60Af4SUysZce44LdEJpJPEWxwF/yOotzn0d481k4965qS35&#10;XP1R2tWPMWXd49HzV3UnMXarLpNgP9gVVTvM21O/McHJ2xpDuRMhPgqPFcEcsfbxAYc2hObTIHG2&#10;Jv/rb/qEB3Nh5azFypU8/NwIrzgzXy04nfZzFPworEbBbpprwhRO8aA4mUU4+GhGUXtqnvEaLNIt&#10;MAkrcVfJV6N4HfvFx2si1WKRQdhCJ+KdXTqZQqehJIo9dc/Cu4GHEQy+p3EZxeyIjj0288UtNhGk&#10;zFxNfe27OPQbG5zZPrw26Yl4/Z9Rhzdx/hsAAP//AwBQSwMEFAAGAAgAAAAhANFL0G7ZAAAABAEA&#10;AA8AAABkcnMvZG93bnJldi54bWxMj0FLw0AQhe+C/2EZwZvdKNiWNJuiohdRbGoReptmxyS4Oxuy&#10;2zb+e8de9DLM4w1vvlcsR+/UgYbYBTZwPclAEdfBdtwY2Lw/Xc1BxYRs0QUmA98UYVmenxWY23Dk&#10;ig7r1CgJ4ZijgTalPtc61i15jJPQE4v3GQaPSeTQaDvgUcK90zdZNtUeO5YPLfb00FL9td57A/fP&#10;3evsrUNXzVcvbls1G/6oHo25vBjvFqASjenvGH7xBR1KYdqFPduonAEpkk5TvNvZVOTutIAuC/0f&#10;vvwBAAD//wMAUEsBAi0AFAAGAAgAAAAhALaDOJL+AAAA4QEAABMAAAAAAAAAAAAAAAAAAAAAAFtD&#10;b250ZW50X1R5cGVzXS54bWxQSwECLQAUAAYACAAAACEAOP0h/9YAAACUAQAACwAAAAAAAAAAAAAA&#10;AAAvAQAAX3JlbHMvLnJlbHNQSwECLQAUAAYACAAAACEAk9lpVnMCAABbBQAADgAAAAAAAAAAAAAA&#10;AAAuAgAAZHJzL2Uyb0RvYy54bWxQSwECLQAUAAYACAAAACEA0UvQbtkAAAAEAQAADwAAAAAAAAAA&#10;AAAAAADNBAAAZHJzL2Rvd25yZXYueG1sUEsFBgAAAAAEAAQA8wAAANMFAAAAAA==&#10;" filled="f" stroked="f" strokeweight=".5pt">
                <v:textbox style="mso-fit-shape-to-text:t" inset="0,0,0,0">
                  <w:txbxContent>
                    <w:p w:rsidR="006402C5" w:rsidRDefault="006402C5">
                      <w:pPr>
                        <w:pStyle w:val="NoSpacing"/>
                        <w:rPr>
                          <w:color w:val="595959" w:themeColor="text1" w:themeTint="A6"/>
                          <w:sz w:val="20"/>
                          <w:szCs w:val="20"/>
                        </w:rPr>
                      </w:pPr>
                      <w:r w:rsidRPr="007C1B23">
                        <w:rPr>
                          <w:color w:val="595959" w:themeColor="text1" w:themeTint="A6"/>
                          <w:sz w:val="20"/>
                          <w:szCs w:val="20"/>
                          <w:highlight w:val="yellow"/>
                        </w:rPr>
                        <w:t>Insert your firm name here</w:t>
                      </w:r>
                      <w:r>
                        <w:rPr>
                          <w:color w:val="595959" w:themeColor="text1" w:themeTint="A6"/>
                          <w:sz w:val="20"/>
                          <w:szCs w:val="20"/>
                        </w:rPr>
                        <w:t xml:space="preserve">  </w:t>
                      </w:r>
                    </w:p>
                  </w:txbxContent>
                </v:textbox>
                <w10:wrap anchorx="page" anchory="page"/>
              </v:shape>
            </w:pict>
          </w:r>
          <w:r>
            <w:rPr>
              <w:noProof/>
            </w:rPr>
            <w:pict>
              <v:shape id="Text Box 1" o:spid="_x0000_s1056" type="#_x0000_t202" style="position:absolute;margin-left:0;margin-top:0;width:4in;height:84.25pt;z-index:251660800;visibility:visible;mso-width-percent:450;mso-left-percent:420;mso-top-percent:175;mso-position-horizontal-relative:page;mso-position-vertical-relative:page;mso-width-percent:450;mso-left-percent:420;mso-top-percent:175;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7CbdQIAAFoFAAAOAAAAZHJzL2Uyb0RvYy54bWysVE1P3DAQvVfqf7B8L8lC2dKILNqCqCoh&#10;QIWKs9ex2aj+qu3dZPvreXaSBdFeqHpxJjNvxvPxxqdnvVZkK3xoranp7KCkRBhum9Y81vTH/eWH&#10;E0pCZKZhyhpR050I9Gzx/t1p5ypxaNdWNcITBDGh6lxN1zG6qigCXwvNwoF1wsAordcs4tc/Fo1n&#10;HaJrVRyW5bzorG+ct1yEAO3FYKSLHF9KweONlEFEomqK3GI+fT5X6SwWp6x69MytWz6mwf4hC81a&#10;g0v3oS5YZGTj2z9C6ZZ7G6yMB9zqwkrZcpFrQDWz8lU1d2vmRK4FzQlu36bw/8Ly6+2tJ22D2VFi&#10;mMaI7kUfyRfbk1nqTudCBdCdAyz2UCfkqA9QpqJ76XX6ohwCO/q82/c2BeNQHs2PP81LmDhss3L+&#10;+eTjSYpTPLs7H+JXYTVJQk09hpd7yrZXIQ7QCZJuM/ayVQp6VilDuprOj47L7LC3ILgyCSAyFcYw&#10;qaQh9SzFnRJDkO9CohW5gqTIJBTnypMtA30Y58LEXHyOC3RCSSTxFscR/5zVW5yHOqabrYl7Z90a&#10;63P1r9Jufk4pywGPnr+oO4mxX/WZA4fTZFe22WHg3g4LExy/bDGUKxbiLfPYEAwSWx9vcEhl0Xw7&#10;SpSsrf/9N33Cg7iwUtJh42oafm2YF5SobwaUTus5CX4SVpNgNvrcYgqgKbLJIhx8VJMovdUPeAyW&#10;6RaYmOG4q6ZxEs/jsPd4TLhYLjMIS+hYvDJ3jqfQaSiJYvf9A/Nu5GEEha/ttIusekXHAZv54pab&#10;CFJmrqa+Dl0c+40FzmwfH5v0Qrz8z6jnJ3HxBAAA//8DAFBLAwQUAAYACAAAACEAyM+oFdgAAAAF&#10;AQAADwAAAGRycy9kb3ducmV2LnhtbEyPwU7DMBBE70j9B2srcaNOKQlRiFNBpR45UPgAO17iiHgd&#10;YrcJf8/CBS4rjWY0+6beL34QF5xiH0jBdpOBQGqD7alT8PZ6vClBxKTJ6iEQKvjCCPtmdVXryoaZ&#10;XvBySp3gEoqVVuBSGispY+vQ67gJIxJ772HyOrGcOmknPXO5H+RtlhXS6574g9MjHhy2H6ezV/Bs&#10;7uyu/DTb7jg/WWtS6XLfKnW9Xh4fQCRc0l8YfvAZHRpmMuFMNopBAQ9Jv5e9/L5gaThUlDnIppb/&#10;6ZtvAAAA//8DAFBLAQItABQABgAIAAAAIQC2gziS/gAAAOEBAAATAAAAAAAAAAAAAAAAAAAAAABb&#10;Q29udGVudF9UeXBlc10ueG1sUEsBAi0AFAAGAAgAAAAhADj9If/WAAAAlAEAAAsAAAAAAAAAAAAA&#10;AAAALwEAAF9yZWxzLy5yZWxzUEsBAi0AFAAGAAgAAAAhALUzsJt1AgAAWgUAAA4AAAAAAAAAAAAA&#10;AAAALgIAAGRycy9lMm9Eb2MueG1sUEsBAi0AFAAGAAgAAAAhAMjPqBXYAAAABQEAAA8AAAAAAAAA&#10;AAAAAAAAzwQAAGRycy9kb3ducmV2LnhtbFBLBQYAAAAABAAEAPMAAADUBQAAAAA=&#10;" filled="f" stroked="f" strokeweight=".5pt">
                <v:textbox style="mso-fit-shape-to-text:t" inset="0,0,0,0">
                  <w:txbxContent>
                    <w:p w:rsidR="006402C5" w:rsidRDefault="003905CE">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6402C5">
                            <w:rPr>
                              <w:rFonts w:asciiTheme="majorHAnsi" w:eastAsiaTheme="majorEastAsia" w:hAnsiTheme="majorHAnsi" w:cstheme="majorBidi"/>
                              <w:color w:val="262626" w:themeColor="text1" w:themeTint="D9"/>
                              <w:sz w:val="72"/>
                              <w:szCs w:val="72"/>
                            </w:rPr>
                            <w:t>Exposure Control Plan</w:t>
                          </w:r>
                        </w:sdtContent>
                      </w:sdt>
                    </w:p>
                    <w:p w:rsidR="006402C5" w:rsidRDefault="003905CE">
                      <w:pPr>
                        <w:spacing w:before="120"/>
                        <w:rPr>
                          <w:color w:val="404040" w:themeColor="text1" w:themeTint="BF"/>
                          <w:sz w:val="36"/>
                          <w:szCs w:val="36"/>
                        </w:rPr>
                      </w:pPr>
                      <w:sdt>
                        <w:sdtPr>
                          <w:rPr>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6402C5">
                            <w:rPr>
                              <w:color w:val="404040" w:themeColor="text1" w:themeTint="BF"/>
                              <w:sz w:val="36"/>
                              <w:szCs w:val="36"/>
                            </w:rPr>
                            <w:t>For Crystalline Silica</w:t>
                          </w:r>
                        </w:sdtContent>
                      </w:sdt>
                    </w:p>
                  </w:txbxContent>
                </v:textbox>
                <w10:wrap anchorx="page" anchory="page"/>
              </v:shape>
            </w:pict>
          </w:r>
        </w:p>
        <w:p w:rsidR="007C1B23" w:rsidRDefault="00EA7F3E">
          <w:r>
            <w:rPr>
              <w:noProof/>
            </w:rPr>
            <w:drawing>
              <wp:anchor distT="0" distB="0" distL="114300" distR="114300" simplePos="0" relativeHeight="251651584" behindDoc="1" locked="0" layoutInCell="1" allowOverlap="1">
                <wp:simplePos x="0" y="0"/>
                <wp:positionH relativeFrom="column">
                  <wp:posOffset>5191125</wp:posOffset>
                </wp:positionH>
                <wp:positionV relativeFrom="paragraph">
                  <wp:posOffset>6715760</wp:posOffset>
                </wp:positionV>
                <wp:extent cx="1042035" cy="1390650"/>
                <wp:effectExtent l="0" t="0" r="0" b="0"/>
                <wp:wrapTight wrapText="bothSides">
                  <wp:wrapPolygon edited="0">
                    <wp:start x="0" y="0"/>
                    <wp:lineTo x="0" y="21304"/>
                    <wp:lineTo x="21324" y="21304"/>
                    <wp:lineTo x="2132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TMA se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42035" cy="1390650"/>
                        </a:xfrm>
                        <a:prstGeom prst="rect">
                          <a:avLst/>
                        </a:prstGeom>
                      </pic:spPr>
                    </pic:pic>
                  </a:graphicData>
                </a:graphic>
              </wp:anchor>
            </w:drawing>
          </w:r>
          <w:r w:rsidR="003905CE">
            <w:rPr>
              <w:noProof/>
            </w:rPr>
            <w:pict>
              <v:group id="Group 173" o:spid="_x0000_s1057" style="position:absolute;margin-left:342pt;margin-top:446.25pt;width:238.5pt;height:148.5pt;z-index:251662848;mso-wrap-distance-left:18pt;mso-wrap-distance-right:18pt;mso-position-horizontal-relative:page;mso-position-vertical-relative:page;mso-width-relative:margin;mso-height-relative:margin" coordsize="32186,2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yEvz8gUAAIAaAAAOAAAAZHJzL2Uyb0RvYy54bWzsWVtv2zYUfh+w/yDo&#10;ccBqi5Fk2ahTZO1aFAjaos3Q7pGWKEuYJGokHTv79ft4k+Ukm90UaNchfrAuPBfyI8/Hw6Onz3Zt&#10;E1wzIWveLcPoyTQMWJfzou7Wy/C3q5c/Z2EgFe0K2vCOLcMbJsNn5z/+8HTbLxjhFW8KJgIY6eRi&#10;2y/DSql+MZnIvGItlU94zzo0lly0VOFRrCeFoFtYb5sJmU7TyZaLohc8Z1Li7QvbGJ4b+2XJcvW2&#10;LCVTQbMM0Tdl/oX5X+n/yflTulgL2ld17rpBH9CLltYdnA6mXlBFg42o75hq61xwyUv1JOfthJdl&#10;nTMzBowmmt4azSvBN70Zy3qxXfcDTID2Fk4PNpu/uX4ngrrA3M3OwqCjLSbJ+A30C8Cz7dcLSL0S&#10;/Yf+nXAv1vZJj3hXilZfMZZgZ4C9GYBlOxXkeHk2Jdk8Af452qIsS/SDgT6vMD939PLqV69JoizN&#10;sIi0JoGZWZpqzYl3PNH9G7qz7bGM5B4p+WVIfahoz8wESI3BgFTskXqPBUa7dcOAVmzRMpIDVHIh&#10;gdrJOB0bLV30QqpXjLeBvlmGAh0wC49eX0plgfEi2qvkTV28rJvGPOioYs8bEVxTxMNqHVnVpq+o&#10;fWVmBdia+NOSBukDI02nTXVcG7X+9BtMgx+quVM3DdNyTfeelVhfWATEOBssW4c0z1mnbD9kRQtm&#10;XydT/Nw8DxqmL8agtlzC/2DbGTgcn7dte+nktSozxDAoT/+tY1Z50DCeeacG5bbuuLjPQINROc9W&#10;3oNkodEorXhxgzUluKUl2ecva8zqJZXqHRXgIUQMuFW9xV/Z8O0y5O4uDCou/rrvvZbHokdrGGzB&#10;a8tQ/rmhgoVB87pDOMyjONZEaB7iZEbwIMYtq3FLt2mfcyyVCCze5+ZWy6vG35aCtx9BwRfaK5po&#10;l8P3MsyV8A/PleVbkHjOLi6MGMivp+qy+9Dn2rhGVa/aq91HKnq3tBXY4w33IUgXt1a4ldWaHb/Y&#10;KF7WZvnvcXV4gw4siRmSGPhsiOXEx7JnvcTG8QNYL5pPPa955iMkzWJQg2W+WRIliVkWdDEwHyFZ&#10;isUe7GlzT39RnMVpQhz9QXmWmO59W/pLPWQj+jPRqsEHTx5nv7tj9oBFcZqSxBF+NI0IscQ6jBjI&#10;bSwF6rn3iwI7bwEC1K/WhdvGct51slbsE8At2wbx9NMkmAbbgJAYO4mbhzvivx+KV0FGyDx1+9Ud&#10;6U8IjcG4M3zcxVhpGhxzgfn/fBdjJTuCo36QAAx+TsBpLH6iBwTC53g4FD8G0+G8fd/THKXJnCTp&#10;8ZU0nmaCsMqS/9M0I+qHuKaVzXBAALvOxTrusOUgH7Z7eM+lziXHgQ9W9Y8IbLshQ0sTxRFlxOhY&#10;2e/mpyljWsbK5LM8I7DGyiYNBxKneUbMjJVNVuqV7dVhp1NHfSxqzLFIYVtHOhkGOBatdG+xI1Ol&#10;Ife3AfIPz5xBtQwdLermFnnJFTeC6lYyD5f71qYbSw3G0F8/NV7CX3tjz0WDGZld5A5PL+avVtxu&#10;pnvaRh+8gL+OBW/7zhsumV0pGgKTdg5YaAhH+89Bajxkqoe5rTV1IPmYRJePSfT3l0R/lcP17J7s&#10;cjbTAX96ehlH0xQ5JIglis6ilBh1HPxcVSGKZzhpgylNPWJK4ohkjlF8OcMfot1h5Ng5e9XUvT9m&#10;63tXqwGl3qrU3FPRslWgFzzftDgL27KWYA1VqKnJqu4lqHnB2hUrQNCvC5e3SiWYysFO/iicu+P/&#10;0ACqGnfrkXMeOee7O7jvy3s2/L9CcQ+8YcugV5oufuE71PYMO4zoJ1A7NOjShaOlf6jyISGPI5uR&#10;ZWSGjETL73mIzLOpqbtqHprHZDabfxkNDWU5nfHohC09Q0VCuxxaTDJkOmGqYDanPqF8d0KV7P7a&#10;3AmKX7s2V/zhs3lHCXdrc2q32pm6uCuCf5tqnSvQ2WqdK93Zah1yXFupw82Dq3RI+m3B7r9QozOh&#10;js8cJt92n2T0d5Txs5mn/Yej87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s&#10;F1aE4wAAAA0BAAAPAAAAZHJzL2Rvd25yZXYueG1sTI/BTsMwEETvSPyDtUjcqONCojTEqaoKOFVI&#10;tEiImxtvk6jxOordJP17nBO97e6MZt/k68m0bMDeNZYkiEUEDKm0uqFKwvfh/SkF5rwirVpLKOGK&#10;DtbF/V2uMm1H+sJh7ysWQshlSkLtfZdx7soajXIL2yEF7WR7o3xY+4rrXo0h3LR8GUUJN6qh8KFW&#10;HW5rLM/7i5HwMapx8yzeht35tL3+HuLPn51AKR8fps0rMI+T/zfDjB/QoQhMR3sh7VgrIUlfQhcv&#10;IV0tY2CzQyQinI7zlK5i4EXOb1sUfwAAAP//AwBQSwMECgAAAAAAAAAhAGNkTZd4GgAAeBoAABQA&#10;AABkcnMvbWVkaWEvaW1hZ2UxLnBuZ4lQTkcNChoKAAAADUlIRFIAAAHkAAABUAgGAAAAbvUNmgAA&#10;AAlwSFlzAAAuIwAALiMBeKU/dgAAABl0RVh0U29mdHdhcmUAQWRvYmUgSW1hZ2VSZWFkeXHJZTwA&#10;ABoFSURBVHja7N0NlxTVnQfgy04gCAyMO7zoyMsghIMhkChIQAJRUDBqQsSAGHOMuvlg+1H2S+zH&#10;2HP27GbzIgT2/tPVOjYzTL9UdVfdep5z7iFBZqa7ek7/+t761a0dCWAKT58+Xcp/nMljTwcf/v92&#10;8DH/eY4/a28eP8jjSQPfe7VFx3R/Hjtb8vt4aoe3FWDKQF5v2Zsr9VjJ42Aef3EoGhXH91QeN/L4&#10;PI//+IFjAkwRxoeFcZEO5bFPGDfqv/K4lce9PH628T8IZGDSMI4Z1DFHojhH02D59u8ORe0e5bE7&#10;j9/k8XEarEI8QyADk4RxnC9edySKEjlwPI9vhHHt/lId20/y+HCcFwJgnDCOElec81pyNIoK45N5&#10;/J9DUat/pMG54U8n+QArkIFxRaN6l8NQjDhXvJbm294u2aPqw+oXedxOWyxLC2Rg1tlxfMrf40gU&#10;48U0KOUJ49nFsvRbedzJ49os30ggA9uF8WrSqC6JJnU9/pYGJa2PUk29CoEMPC+Ml5MSV0nitXya&#10;lLemFcvSUdKKy5Ye1P3NBTKwVRjHEvUpR6IIG5vUTxyOif1PGpS0nrl2WCADTYdxlFNOJI3qUsJY&#10;k3o68fsflyzFsvTKPF4ogFExM1bi6j5N6skNt7SM88MfzvMHC2RgdHYcu3AtOxKdp0k9mbh2+GY1&#10;I15fxAMQyMDGMI438MOOROdpUo8nSlovVbPhd9IclqUFMjBOGNsWswzxGmpSP198UImSVrSlr7Xl&#10;QQlkIMI4duA640h0mib19nZXIXynjR8+BTIIY3tUlxHGmtSbe5S+u+/wg7a/iEC/xUxBo7q7NKk3&#10;F6s+P06DGzyc68qnKqC/s+N4I19xJDprWN4Sxt+Z67XDAhmoI4yjUf2yI9FZ8drFOVHlrcGy9IU0&#10;OD98u6tPQiBDP8M4lqiPORKdtZ7HY2Gc/iWP62mB1w4LZGCWMI4lvWhUK3F18z37RBXEfW5Sx+pO&#10;K64dFsiAMO6fWJ6OVY2+Nqnj2uFYko629LUSn6BAhn6JN3SN6u6J4tZLPQ3j2Mb1ZhXG6yU/UYEM&#10;/Zkdx5aYq45E5/RxG8woaZ3N42pq+bXDAhmYNIxXkhJXF/WtSR3XDkdbOkpa5/r2YgtkKD+M7VHd&#10;TfGa9aVJvbsK4djSsrfXxQtkKDuMbYvZzfflPjSpY1n6YhqUtG572QUylC4a1bschk7NFEtvUsfv&#10;Y5wbfpjHK15ygQx9mB2vJ43qLim9SR2FwuGWlghk6E0YryaN6i4ptUkdy9LD+w5f9jILZOhbGMd1&#10;m+uORGeU2KR+sQrimBG7eYlAhl6GcSxRn3IkOiM+OJXUpB7ed/hjL61Ahj6HcTSpo52rUd2N996T&#10;efw1db9JHSWtaEt/kZS0BDLw7exEiav94lzxkdT98lacGrmXBueHLUsLZKCaHR+r3iBpfxhHk7qr&#10;5a0oaV3J41dJSUsgA8+EcbSpDzsSrRdN6v0dDeNYlh6WtCxLC2RgkzC2LWY3vFKF2l879rhjNh/L&#10;0u97CQUysHUYxxv8GUei9eIDU5ea1LEsPbzvsGVpgQxsE8b2qO7G+2uXmtRx2mO4peVeL59ABsaf&#10;dWlUt1eXmtSnqhmxLS0FMjDh7Hgtucyk7WHc9iZ1zIDjvsP/lhQCBTIwVRhHo/plR6K12t6kji0t&#10;YwOPiz7UCWRg+jCOJepjjkRrtblJHQH8mzxe9zIJZGC2MI7yVjSqlbjaaT21r0kdHw7iuuEbybXD&#10;AhkQxj14D21bkzpWUYZbWiKQgZrfYDWq26dNTeq4djg27/hVcm26QAYamR1HA3bVkWidKEQdTIsv&#10;b8Xvx3BLS9cOC2SgoTBeSUpcbdSGJvXZNFiWvuLlEMhAs2Fsj+p2OprHzrSYJnXMgIf3HXbtsEAG&#10;5hDGtsVs53tlhPEimtQRvp9Vs2HL0gIZmKMo5exyGFr1PhlN6nmXt2I2HOeGf+IlEMjA/GfH60mj&#10;uk2G22DOK4xjBhwbeNxKlqUFMrCwMI42tUZ1e8yzSX1yQxAjkIEFhvFyUuJqk0PV7LjpML5VBfFJ&#10;hxyBDIsP41iiPuVItMawSd1UeevwhtmwkhYCGVoSxtGkPpE0qtvyfthkk/p8Hr9Orh1GIEMrxcxY&#10;iasd74VNNKn3pu+WpZW0EMjQ0tlx7MK17EgsXBNNatcOI5ChI2G8asbUCnU3qW9Vw7XDCGToQBjb&#10;FrMd6mpSu3YYgQwdDOPYgcvt8RavjiZ1lLRuJtcOI5Chc2Fsj+p2vOet5/G3GcLYtcMIZOi4CAKN&#10;6sW+303bpHbtMAIZCpkdr6VBgYjFiHPF8Rr8ecKvc+0wAhkKCuNoVL/sSCzMi2mwR/i4YezaYQQy&#10;FBjGsUR9zJFYmEma1K4dRiBDoWEc5a1oVCtxLcZ6vAxp+/KWa4cRyCCMaeh97Xge3+TxZIt/49ph&#10;BDL0RCxTa1Qv5j3teU1q1w4jkKFHs+OYca06EnO3VZM6ZsNXkmuHEcjQqzBeSUpci7BZk9q1wwhk&#10;6GkY26N6MUab1DEbvplcO4xAhl6GsW0xFyM+AD2t3svuJNcOI5Ch96JRvcthmOt7VzSp4yYRHybX&#10;DiOQgTw7jlmaRvV837e+yuNacu0wAhmowjiKRBrV87E7j9/l8WmyFSkCGdgQxstJiWsejuTxZh5/&#10;yOO0w4FABjaGcSxRn3IkGnWhGqeqP084JAhkYGMYL1XhoFFdv93VbDgC+EAeO/O4Uf1vEMjA98SM&#10;TYmrXkc2BPFQhPBVxxqBDGw2O45duJYdidoMl6WPj/x9bPZxpZohg0AGvhfG0aa26cTsRpelR8Xp&#10;gIsOEwIZ2CyMbYs5u82WpTebMWtSI5CBTcM4duA640hMbatl6VEXkyY1AhnYIoztUT2dWJaOew9f&#10;Tts3pDWpQSDDttaTlu8kIlSvp8GKwu4x//0lYQwCGZ43O46b3a84EmM5U82Gj0/wNQeqmbEmNQhk&#10;2DKMo1Ftv+Tnm2RZepQmNQhk2DaMY4n6mCPx3JntJMvSo16rBiCQYcswXqqCRonrWdMsS4/SpAaB&#10;DMJ4CrMsS2+kSQ0CGcYWy9Qa1QOzLkuPfi9NahDIMNbsOLbEXHUkalmWHg1jTWoQyDBWGK+kfpe4&#10;dldBfL3mWawmNQhkGDuM+7xH9YFqNnw+zb4sPUqTGgQyjB3Gfd0WM2aub6bm9ufWpAaBDBOJQNrV&#10;k+fa1LL0RprUIJBh4tnxeupHo7rJZenRn6NJDQIZJgrjaFOX3qhuell6NIw1qUEgw0RhvJzKLXHN&#10;Y1l6s+C/IIxBIMMkYRxL1KcKfGrzWpYedboKY0Agw9hhvFTN5kpqVM9zWXqUJjUIZJhKzIxLKXHF&#10;rHSey9IbxdL01TwO+pUCgQyTzo5jF67ljj+NA1UQx4x494Iew54qjDWpQSDDxGEcberDHX4KsSx8&#10;Pi3+XK0mNQhkmDqMu7wt5nA2fKQlHwo0qUEgw1RhHDtwnenYw27DsvQoTWoQyDB1GHdtj+q2LEuP&#10;0qQGgQwzWU/daFS3aVl6I01qEMgw8+x4Lf+x0uKH2MZl6Y00qUEgw8xhHI3ql1v68Nq6LD36YUGT&#10;GgQyzBTGMbM71sKH1tZl6c0+MGhSg0CGmcI4ylvRqG5LiWt3FcIXUjeWfjWpQSBDUWF8ZEMQd4Um&#10;NQhkqEUsUy+6UX2hGsc7dNx2VmG85lcIBDLMOjuOLTFXF/Tju7YsPRrGN5ImNQhkqCGMV9JiSlxd&#10;XJbeSJMaBDLUFsaL2KO6i8vSo2J5+qIwBoEMdYTxPLfF7PKy9KgTVRgDAhlqEY3qXQ3/jK4vS4/S&#10;pAaBDLXOjtdTs43qEpalN9KkBoEMtYdxtKmbaFTHsnRsaXk5ldU61qQGgQy1h/Fyqr/EFUF1PQ2W&#10;wHcXdsg0qUEgQ+1hHEvUp2r8lmeq2fDxQg+ZJjUIZKg9jKNJHWWkWRvVpS5Lj9KkBoEMjYiZ8Swl&#10;rpKXpUdpUoNAhkZmx7EL1/KUX176svRGmtQgkKGxMI429eEJv6wvy9KjYaxJDQIZGgnjSbfF7NOy&#10;9Ojz1qQGgQyNhPGuKljH0adl6VGH8rgijEEgQxNhPM4e1burIL6e+rtMq0kNAhkatZ62blQfqGbD&#10;51O/lqVHxbaep/2qgECGpmbH0RBe2WI2+GYafxm7VDurMHZZEwhkaCyMo1H98oa/siz9bBhrUoNA&#10;hkbDOJaoj1X/17L0s+KYXE3N3uEKEMj0PIyXqpnwq8my9GY0qUEgQ+NhHJc3fZLHe8lS7GY0qUEg&#10;Q+NBfCSPB3lci79yVJ6hSQ0CGRoL4mhQx1aYsTf1j9OgsPUPR+Z7NKlBIEMjIbxUzYajRb2r+usI&#10;m98K403DWJMaBDLUGsR7qtnw6sh/2p/HXUfoGZrUgECm1iAe3qFps2CJ2fLv89jnSH2PJjUgkKkl&#10;hIclrdX0/D2oH1b/RonrO5rUgEBm5iBermbDK2P88yhwnczjiSP3LU1qQCAzdQgvVbPcmBHvGvPL&#10;zubxTh6PHcF/0qQGBDJTB/GeDbPhpQm+NL7mnjD+XhhrUgMCmYmDeLWaES9P8eXRqP7MUfxWhPAl&#10;YQwIZMYN4ViKPljNbpem/DZL1cx4ryP6bRjfSJrUgEBmjCBermbDqzV8u7jW+JWkUR00qQGBzLYh&#10;HDPZOC+8lsYvaW3nrTzOJTtxhdeqASCQ2TSId1UhPGlJaztxG8W4e9MjR/mfs2JNakAgs2kQz1LS&#10;2s6wxNX3MNakBgQym4bwZjd4qFuUt75KzhlrUgMCmWeCuM6S1vNE4P82aVRrUgMCme/Nhof3HZ7X&#10;nYPez2O957NjTWpAIDPRDR7qFncpeiP1u1GtSQ0IZEH8dDgbXl7Aj49G9c2eh7EmNSCQexzC09zg&#10;oW7RqP60xy+DJjUgkHscxMMbPKwu+KHEB4JoVO/o6UuhSQ0I5J4G8Wqab0lruzB+mMe+1M8SlyY1&#10;IJB7FsJ13OChCW+n/jaqNakBgdyjIF5O3913uG1+lgb7VPexxHU6jwt+QwGBXHYIt6GkNc7s8IOe&#10;hrEmNSCQCw/iPRtmw0stfqjRqL7fw5cozhNfTYNTBwACucAgbvIGD3WLDwpftnjm3pQ9VRhrUgMC&#10;ubAQHpa0mrzBQxMeVh8c+lTi0qQGBHKBQTyvGzw04XoeJ/N40qOXLM4VXxDGgEAuI4SHN3hYS91d&#10;6j2bxzt5PO7RS6dJDQjkQoJ4VxXCbS9pbedoHvd6Fsaa1IBALiCIF3mDh7pFo/qTHr18mtSAQO54&#10;CMcMeHi7w1IayMNtMff25GXUpAYEcoeDuMslre3czeNQ6kejWpMaEMgdnQ0Pl6X3FPo0Y0vMc6kf&#10;O3FpUgMCuWNBHEvRw2XppYKf6qt5vJfHox68rJrUgEDuUBCvVCG80oOnG2Wmz3oSxprUgEDuQAh3&#10;4QYPdYvy1uep/HPGmtSAQO5AEA9v8LDas6ceH0AepPIb1RHGUd7SpAYEckuDeDWVXdLazm/SYBOT&#10;kmfHmtSAQG5pCA9v8HA4lV3S2s6VPH6Sym5Ux4eNi8IYEMjtCuLl9N19h/suGtU3Cw/jE1UYAwjk&#10;FoRwH0ta24ltMT8t/DlqUgMCuSVBXMoNHur2Qh5f5bGj0Oe3swrjNS81IJAXG8TD7SyXvZzPiA8m&#10;cfemfanMEpcmNSCQWzAbPpjKusFDE27ncTKPJwU+N01qQCAvMIhLvsFD3S7ncSmVWeLSpAYE8gJC&#10;eHiDhzWz4bFFuendQsNYkxoQyHMO4r7c4KFu0ai+X+hz06QGBPIcg3h4u0MlrcnFB5cvU3krCZrU&#10;gECeUwgvbZgNW5ae3sPqg0xJjWpNakAgzyGIlbTqcysNduMq6byxJjUgkBsO4r7f4KFuF/K4lsfj&#10;gp6TJjUgkBsKYSWtZhzN46PCwliTGhDIDQTxShXCbvBQv2hUf1LgbP+0lxYQyPWEsBs8NC+OcZS4&#10;9hbyfHZWYeyyJkAg1xDEcU74cFLSmocHeRxKZTSqNakBgVxTELvBw3y9lQbLuiU0qiOEryYFP0Ag&#10;Tx3Cwxs8xIxYSWt+zubxXh6PCnguMcO/kjSpASYP5Ora4QhhJa35i0uBPikkjDWpASYNZDd4aIUo&#10;b8Ue1SWcM9akBpgkkKtl6bUqjC1LL04c+wep+41qTWqASQJZSat17lYfjLo8O9akBhgnkDeUtNzg&#10;oV2i9HQudbtRrUkNsF0gu8FDq8XNIt7P45sOPwdNaoAxZ8hnHIZWitWKTzsexprUABMEMu3zQh6f&#10;57Gjw89BkxpAIHfacI/qfambJS5NagCBXITbebySx5OOhrEmNYBA7rzLeVxK3WxUH6geuzAGEMid&#10;Fku873Y4jG8kTWoAgdxx+9OgxNXVDxKa1AACufOiUf1lRx/7a9UAQCB33r002KK0a43qi0mTGkAg&#10;F+JWGuzG1aXzxprUAAK5KHGt7rU8HnfoMWtSAwjkohzN46MOhrEmNYBALkY0qj/r2GPWpAYQyEWJ&#10;bTG/6NgsU5MaQCAX50EaLP12pVGtSQ0gkIvzThrc/agLjWpNagCBXKSzVcA96sBj1aQGEMhFWsvj&#10;kw6FsSY1gEAuzt487qdunDPWpAYQyEWKRvUfqlBuO01qAIFcrJgZH+zA7FiTGkAgF+tKHj9K7W5U&#10;x3niq9WHBgAEcnGiUf1+Ht+0+DHuqcJYkxpAIBcpZpsftzyMNakBBHLRXsjj8zx2tPgxxrniC8IY&#10;QCCXKhrVD/PYl9pb4jqVx0+9VAACuWRxK8VX8njS0senSQ0gkIt3OQ2WgdvYqI6l6Z/ncdjLBCCQ&#10;Sxazzg9SO0tccU77raRJDSCQC7c/DUpcbQxjTWoAgdwLMfv8ssWz9vPCGEAg98G9PJZT+xrVmtQA&#10;Ark3fpXHq6l9JS5NagCB3BuX8ngzj8ctekya1AACuVeO5nG7ZWGsSQ0gkHslGtV/TO06Z6xJDSCQ&#10;eyW2xfyiZWH8UhosnwtjAIHcGw+q2WhbAjmWzi97WQAEcp+8k8fp1J5GtSY1gEDundifOs7RPmrB&#10;Y4ml6der2TEAArk31vL4dUvCOM5h/yKPF70sAAK5T/amwR7VbThnHO3uXyblLQCB3DMxG/26JQGo&#10;SQ0gkHvrfjUrXfTs+JU02H0LAIHcO1fy+FFabKP6aTUr1qQGEMi9dDaP99Ni722sSQ0gkHstGtUf&#10;LziMNakBBHKvxc0Z4rzxjgU+Bk1qAHodyMM9qvelxZW4NKkB6H0gf5THoTyeLOjna1ID0PtAjpsz&#10;xNaYi2hUa1IDIJCrIPwgLabEFUvT54QxAH0P5INpsC3mIsJYkxoAgZwGjerfL+hnR5P6ahrskw0A&#10;vQ7kh3ksp/k3qv81j7fy2OXXDYC+B/LdNNgBa94lrth05IpfMwAE8qDR/NM8Hs/xZ8Ys/HweZ/yK&#10;ASCQB7Pi23MO42GT+lW/XgAI5EGR6o9pvueMo0l9LQ3OGwNA7wM5GtVfzDmMozAW5S1NagAEcuW3&#10;eRyYYyBrUgMgkEfcyeN0ml+jWpMaAIE84lIVjo/m8LM0qQEQyFvMVO/MKYw1qQEQyJuIItXnaT7n&#10;jDWpARDIWwTk19WstWma1AAI5C3cT4NrjpueHe/L45dJkxoAgfyMG3n8KDXfqNakBkAgb+FCHjdT&#10;s/c2jll3tKjP+1UBQCBvPmP9cA5h/HrSpAZAIG8qtsWM88Y7GvwZURS7njSpARDIWwZl7FG9LzVX&#10;4orvfUkYAyCQt3Yvj0N5PGno++/J4+2kSQ2AQN7S5TzOpuYa1ZrUAAjkbcSlTR+kZkpcT6vvf8Gv&#10;AwAC+fkz1/sNhXEsfb+RNKkBEMjPFY3q3zX0vaMg9nZS3gJAIG/rYRrsH113o1qTGgCBPKa7eRxN&#10;9Ze4NKkBEMhjitnrT/N4XPP31aQGQCCPKWbFH6V6S1ya1AAI5AkczOOPNYexJjUAAnkC0ah+mOot&#10;cEWT+q08XvJSAyCQx/MgjwM1BvLOPK4lTWoABPLY7uRxPNXXqI4mddwrWZMaAIE8pmhUR/P5UU3f&#10;L5rUbwhjAATyZOF5p6YwjqXuY2lwEwoAEMhj2pvHV6mec8aPq5m2JjUAAnkC0aj+uqYw1qQGQCBP&#10;KbbF3F9DIO+swnjVSwmAQJ7MjTTYNWvWRnXMsm8l5S0ABPLEYuvKuBxp1p24NKkBEMgzhOiHM4ax&#10;JjUAAnkGsbz8hzx2zPA9NKkBEMgziBb0n9KggPV0hu+hSQ2AQJ7BvTTYo/rJlF+vSQ2AQJ7RL/I4&#10;m6ZvVGtSAyCQZxSXNr2bpi9xxYz4qjAGQCBPLxrV96cM4zjPfKSaXQOAQJ7SC1UYT0OTGgCBXJMv&#10;8tiXJm9UxyVRP8/jhJcFAIE8m5gZH06Tl7givH+ZNKkBEMgzi6Xm19Jg2XkSu9Og/KW8BYBAntGp&#10;PD5Kk5W4YlZ8MGlSA0AtgRyh+nCKMNakBoCaAjka1Z+lyQpcsaQdd2o67fADQD2B/CCP/RMEsiY1&#10;ANQcyL/O43gav1GtSQ0ANQdyNKpj2fnRmP9ekxoAag7ktWp2/PcxZ8Wa1ABQcyDvzeOrCcJYkxoA&#10;ag7kaFR/Pea/1aQGgIYC+W4ar1GtSQ0ADQVyFLLi/sbbNao1qQGgoUCORnWcB95uJ65oUl/PY9lh&#10;BYB6Azka1e9tE8ZPqxB+O2lSA0DtgTwscT3ZJow1qQGgoUBeyuNP6fkFrmhSn6sGANBAIN/L48A2&#10;s+PX06DoBQA0EMix/Hw2bd2ojlnz20mTGgAaC+RYfo5LnLYqcf0wjxtJkxoAGgvkaFTf3SKMNakB&#10;YA6BHI3qz7f4N5rUADCnQP5TNfMdbVVrUgPAnAL5fh4rafMSlyY1AMwpkF+rZsIbaVIDwJwDeTSM&#10;NakBYAGBvHFWrEkNAAsMZE1qAFhwIMeS9ek83nA4AGBxgfyfefx7Hn91OABgIf77/wUYABrqfiTH&#10;5BigAAAAAElFTkSuQmCCUEsBAi0AFAAGAAgAAAAhALGCZ7YKAQAAEwIAABMAAAAAAAAAAAAAAAAA&#10;AAAAAFtDb250ZW50X1R5cGVzXS54bWxQSwECLQAUAAYACAAAACEAOP0h/9YAAACUAQAACwAAAAAA&#10;AAAAAAAAAAA7AQAAX3JlbHMvLnJlbHNQSwECLQAUAAYACAAAACEAvMhL8/IFAACAGgAADgAAAAAA&#10;AAAAAAAAAAA6AgAAZHJzL2Uyb0RvYy54bWxQSwECLQAUAAYACAAAACEAqiYOvrwAAAAhAQAAGQAA&#10;AAAAAAAAAAAAAABYCAAAZHJzL19yZWxzL2Uyb0RvYy54bWwucmVsc1BLAQItABQABgAIAAAAIQDs&#10;F1aE4wAAAA0BAAAPAAAAAAAAAAAAAAAAAEsJAABkcnMvZG93bnJldi54bWxQSwECLQAKAAAAAAAA&#10;ACEAY2RNl3gaAAB4GgAAFAAAAAAAAAAAAAAAAABbCgAAZHJzL21lZGlhL2ltYWdlMS5wbmdQSwUG&#10;AAAAAAYABgB8AQAABSUAAAAA&#10;">
                <v:rect id="Rectangle 174" o:spid="_x0000_s1058" style="position:absolute;width:32186;height:2028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PVxQAAANwAAAAPAAAAZHJzL2Rvd25yZXYueG1sRE/basJA&#10;EH0X/IdlhL4U3VSsDdFVSotQqQj1Ql6H7JgEs7NpdtXo13cLgm9zONeZzltTiTM1rrSs4GUQgSDO&#10;rC45V7DbLvoxCOeRNVaWScGVHMxn3c4UE20v/EPnjc9FCGGXoILC+zqR0mUFGXQDWxMH7mAbgz7A&#10;Jpe6wUsIN5UcRtFYGiw5NBRY00dB2XFzMgp+RzEvd9/D8cof0tst3T9vXz/XSj312vcJCE+tf4jv&#10;7i8d5r+N4P+ZcIGc/QEAAP//AwBQSwECLQAUAAYACAAAACEA2+H2y+4AAACFAQAAEwAAAAAAAAAA&#10;AAAAAAAAAAAAW0NvbnRlbnRfVHlwZXNdLnhtbFBLAQItABQABgAIAAAAIQBa9CxbvwAAABUBAAAL&#10;AAAAAAAAAAAAAAAAAB8BAABfcmVscy8ucmVsc1BLAQItABQABgAIAAAAIQANyFPVxQAAANwAAAAP&#10;AAAAAAAAAAAAAAAAAAcCAABkcnMvZG93bnJldi54bWxQSwUGAAAAAAMAAwC3AAAA+QIAAAAA&#10;" fillcolor="white [3212]" stroked="f" strokeweight="1pt">
                  <v:fill opacity="0"/>
                </v:rect>
                <v:group id="Group 175" o:spid="_x0000_s1059" style="position:absolute;top:190;width:22684;height:17516" coordorigin="2286" coordsize="14846,2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60"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MnwxAAAANwAAAAPAAAAZHJzL2Rvd25yZXYueG1sRE/basJA&#10;EH0v9B+WKfhS6sYKSUldRUoLCgpeSp+n2Wk2mJ1Ns6uJf+8Kgm9zONeZzHpbixO1vnKsYDRMQBAX&#10;TldcKvjef728gfABWWPtmBScycNs+vgwwVy7jrd02oVSxBD2OSowITS5lL4wZNEPXUMcuT/XWgwR&#10;tqXULXYx3NbyNUlSabHi2GCwoQ9DxWF3tAo+f9fL/9Hzqtumm/FhvslsZs2PUoOnfv4OIlAf7uKb&#10;e6Hj/CyF6zPxAjm9AAAA//8DAFBLAQItABQABgAIAAAAIQDb4fbL7gAAAIUBAAATAAAAAAAAAAAA&#10;AAAAAAAAAABbQ29udGVudF9UeXBlc10ueG1sUEsBAi0AFAAGAAgAAAAhAFr0LFu/AAAAFQEAAAsA&#10;AAAAAAAAAAAAAAAAHwEAAF9yZWxzLy5yZWxzUEsBAi0AFAAGAAgAAAAhAHpIyfDEAAAA3AAAAA8A&#10;AAAAAAAAAAAAAAAABwIAAGRycy9kb3ducmV2LnhtbFBLBQYAAAAAAwADALcAAAD4AgAAAAA=&#10;" path="m,l2240281,,1659256,222885,,822960,,xe" fillcolor="#4472c4 [3204]" stroked="f" strokeweight="1pt">
                    <v:stroke joinstyle="miter"/>
                    <v:path arrowok="t" o:connecttype="custom" o:connectlocs="0,0;1466258,0;1085979,274158;0,1012274;0,0" o:connectangles="0,0,0,0,0"/>
                  </v:shape>
                  <v:rect id="Rectangle 177" o:spid="_x0000_s1061" style="position:absolute;left:2410;top:11316;width:14722;height:1024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NAwQAAANwAAAAPAAAAZHJzL2Rvd25yZXYueG1sRE9Li8Iw&#10;EL4v+B/CCF4WTVdYK9UosiB42sUHnodmbIrNpDSx6f77zYLgbT6+56y3g21ET52vHSv4mGUgiEun&#10;a64UXM776RKED8gaG8ek4Jc8bDejtzUW2kU+Un8KlUgh7AtUYEJoCyl9aciin7mWOHE311kMCXaV&#10;1B3GFG4bOc+yhbRYc2ow2NKXofJ+elgF7y3ly/P3tTT3vo+f+idWt0dUajIedisQgYbwEj/dB53m&#10;5zn8P5MukJs/AAAA//8DAFBLAQItABQABgAIAAAAIQDb4fbL7gAAAIUBAAATAAAAAAAAAAAAAAAA&#10;AAAAAABbQ29udGVudF9UeXBlc10ueG1sUEsBAi0AFAAGAAgAAAAhAFr0LFu/AAAAFQEAAAsAAAAA&#10;AAAAAAAAAAAAHwEAAF9yZWxzLy5yZWxzUEsBAi0AFAAGAAgAAAAhAA9Es0DBAAAA3AAAAA8AAAAA&#10;AAAAAAAAAAAABwIAAGRycy9kb3ducmV2LnhtbFBLBQYAAAAAAwADALcAAAD1AgAAAAA=&#10;" stroked="f" strokeweight="1pt">
                    <v:fill r:id="rId10" o:title="" recolor="t" rotate="t" type="frame"/>
                  </v:rect>
                </v:group>
                <v:shape id="Text Box 178" o:spid="_x0000_s1062" type="#_x0000_t202" style="position:absolute;left:2284;top:8278;width:29801;height:94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rsidR="006402C5" w:rsidRDefault="006402C5" w:rsidP="007C1B23">
                        <w:pPr>
                          <w:ind w:left="504"/>
                          <w:jc w:val="right"/>
                          <w:rPr>
                            <w:color w:val="4472C4" w:themeColor="accent1"/>
                            <w:sz w:val="20"/>
                            <w:szCs w:val="20"/>
                          </w:rPr>
                        </w:pPr>
                        <w:r>
                          <w:rPr>
                            <w:smallCaps/>
                            <w:color w:val="ED7D31" w:themeColor="accent2"/>
                            <w:sz w:val="28"/>
                            <w:szCs w:val="28"/>
                          </w:rPr>
                          <w:t>Exposure Control Plan (ECP) designed specifically for the Terrazzo and Mosaic Industry</w:t>
                        </w:r>
                      </w:p>
                    </w:txbxContent>
                  </v:textbox>
                </v:shape>
                <w10:wrap type="square" anchorx="page" anchory="page"/>
              </v:group>
            </w:pict>
          </w:r>
          <w:r w:rsidR="007C1B23">
            <w:br w:type="page"/>
          </w:r>
        </w:p>
      </w:sdtContent>
    </w:sdt>
    <w:p w:rsidR="009F13EF" w:rsidRDefault="009F13EF" w:rsidP="009F13EF">
      <w:pPr>
        <w:ind w:left="2160" w:firstLine="720"/>
        <w:rPr>
          <w:rFonts w:ascii="Verdana" w:hAnsi="Verdana" w:cs="Arial"/>
          <w:b/>
          <w:sz w:val="20"/>
          <w:szCs w:val="20"/>
        </w:rPr>
      </w:pPr>
      <w:r w:rsidRPr="009F13EF">
        <w:rPr>
          <w:rFonts w:ascii="Verdana" w:hAnsi="Verdana" w:cs="Arial"/>
          <w:b/>
          <w:sz w:val="20"/>
          <w:szCs w:val="20"/>
        </w:rPr>
        <w:lastRenderedPageBreak/>
        <w:t xml:space="preserve">TABLE OF CONTENTS </w:t>
      </w:r>
    </w:p>
    <w:p w:rsidR="009F13EF" w:rsidRDefault="009F13EF" w:rsidP="009F13EF">
      <w:pPr>
        <w:rPr>
          <w:rFonts w:ascii="Verdana" w:hAnsi="Verdana" w:cs="Arial"/>
          <w:b/>
          <w:sz w:val="20"/>
          <w:szCs w:val="20"/>
        </w:rPr>
      </w:pPr>
      <w:r>
        <w:rPr>
          <w:rFonts w:ascii="Verdana" w:hAnsi="Verdana" w:cs="Arial"/>
          <w:b/>
          <w:sz w:val="20"/>
          <w:szCs w:val="20"/>
        </w:rPr>
        <w:tab/>
      </w:r>
      <w:r>
        <w:rPr>
          <w:rFonts w:ascii="Verdana" w:hAnsi="Verdana" w:cs="Arial"/>
          <w:b/>
          <w:sz w:val="20"/>
          <w:szCs w:val="20"/>
        </w:rPr>
        <w:tab/>
      </w:r>
      <w:r>
        <w:rPr>
          <w:rFonts w:ascii="Verdana" w:hAnsi="Verdana" w:cs="Arial"/>
          <w:b/>
          <w:sz w:val="20"/>
          <w:szCs w:val="20"/>
        </w:rPr>
        <w:tab/>
      </w:r>
      <w:r>
        <w:rPr>
          <w:rFonts w:ascii="Verdana" w:hAnsi="Verdana" w:cs="Arial"/>
          <w:b/>
          <w:sz w:val="20"/>
          <w:szCs w:val="20"/>
        </w:rPr>
        <w:tab/>
      </w:r>
      <w:r>
        <w:rPr>
          <w:rFonts w:ascii="Verdana" w:hAnsi="Verdana" w:cs="Arial"/>
          <w:b/>
          <w:sz w:val="20"/>
          <w:szCs w:val="20"/>
        </w:rPr>
        <w:tab/>
      </w:r>
      <w:r>
        <w:rPr>
          <w:rFonts w:ascii="Verdana" w:hAnsi="Verdana" w:cs="Arial"/>
          <w:b/>
          <w:sz w:val="20"/>
          <w:szCs w:val="20"/>
        </w:rPr>
        <w:tab/>
      </w:r>
      <w:r>
        <w:rPr>
          <w:rFonts w:ascii="Verdana" w:hAnsi="Verdana" w:cs="Arial"/>
          <w:b/>
          <w:sz w:val="20"/>
          <w:szCs w:val="20"/>
        </w:rPr>
        <w:tab/>
      </w:r>
      <w:r>
        <w:rPr>
          <w:rFonts w:ascii="Verdana" w:hAnsi="Verdana" w:cs="Arial"/>
          <w:b/>
          <w:sz w:val="20"/>
          <w:szCs w:val="20"/>
        </w:rPr>
        <w:tab/>
      </w:r>
      <w:r>
        <w:rPr>
          <w:rFonts w:ascii="Verdana" w:hAnsi="Verdana" w:cs="Arial"/>
          <w:b/>
          <w:sz w:val="20"/>
          <w:szCs w:val="20"/>
        </w:rPr>
        <w:tab/>
      </w:r>
      <w:r>
        <w:rPr>
          <w:rFonts w:ascii="Verdana" w:hAnsi="Verdana" w:cs="Arial"/>
          <w:b/>
          <w:sz w:val="20"/>
          <w:szCs w:val="20"/>
        </w:rPr>
        <w:tab/>
        <w:t xml:space="preserve">      Page </w:t>
      </w:r>
    </w:p>
    <w:p w:rsidR="009D40CF" w:rsidRDefault="00793645" w:rsidP="009F13EF">
      <w:pPr>
        <w:rPr>
          <w:rFonts w:ascii="Verdana" w:hAnsi="Verdana" w:cs="Arial"/>
          <w:b/>
          <w:sz w:val="20"/>
          <w:szCs w:val="20"/>
        </w:rPr>
      </w:pPr>
      <w:r>
        <w:rPr>
          <w:rFonts w:ascii="Verdana" w:hAnsi="Verdana" w:cs="Arial"/>
          <w:b/>
          <w:sz w:val="20"/>
          <w:szCs w:val="20"/>
        </w:rPr>
        <w:t xml:space="preserve">About </w:t>
      </w:r>
      <w:r w:rsidR="009F13EF">
        <w:rPr>
          <w:rFonts w:ascii="Verdana" w:hAnsi="Verdana" w:cs="Arial"/>
          <w:b/>
          <w:sz w:val="20"/>
          <w:szCs w:val="20"/>
        </w:rPr>
        <w:t xml:space="preserve">Silica         </w:t>
      </w:r>
      <w:r w:rsidR="009F13EF">
        <w:rPr>
          <w:rFonts w:ascii="Verdana" w:hAnsi="Verdana" w:cs="Arial"/>
          <w:b/>
          <w:sz w:val="20"/>
          <w:szCs w:val="20"/>
        </w:rPr>
        <w:tab/>
      </w:r>
      <w:r w:rsidR="009F13EF">
        <w:rPr>
          <w:rFonts w:ascii="Verdana" w:hAnsi="Verdana" w:cs="Arial"/>
          <w:b/>
          <w:sz w:val="20"/>
          <w:szCs w:val="20"/>
        </w:rPr>
        <w:tab/>
      </w:r>
      <w:r w:rsidR="009F13EF">
        <w:rPr>
          <w:rFonts w:ascii="Verdana" w:hAnsi="Verdana" w:cs="Arial"/>
          <w:b/>
          <w:sz w:val="20"/>
          <w:szCs w:val="20"/>
        </w:rPr>
        <w:tab/>
      </w:r>
      <w:r w:rsidR="009F13EF">
        <w:rPr>
          <w:rFonts w:ascii="Verdana" w:hAnsi="Verdana" w:cs="Arial"/>
          <w:b/>
          <w:sz w:val="20"/>
          <w:szCs w:val="20"/>
        </w:rPr>
        <w:tab/>
      </w:r>
      <w:r w:rsidR="009F13EF">
        <w:rPr>
          <w:rFonts w:ascii="Verdana" w:hAnsi="Verdana" w:cs="Arial"/>
          <w:b/>
          <w:sz w:val="20"/>
          <w:szCs w:val="20"/>
        </w:rPr>
        <w:tab/>
      </w:r>
      <w:r w:rsidR="009F13EF">
        <w:rPr>
          <w:rFonts w:ascii="Verdana" w:hAnsi="Verdana" w:cs="Arial"/>
          <w:b/>
          <w:sz w:val="20"/>
          <w:szCs w:val="20"/>
        </w:rPr>
        <w:tab/>
      </w:r>
      <w:r w:rsidR="009F13EF">
        <w:rPr>
          <w:rFonts w:ascii="Verdana" w:hAnsi="Verdana" w:cs="Arial"/>
          <w:b/>
          <w:sz w:val="20"/>
          <w:szCs w:val="20"/>
        </w:rPr>
        <w:tab/>
      </w:r>
      <w:r w:rsidR="009F13EF">
        <w:rPr>
          <w:rFonts w:ascii="Verdana" w:hAnsi="Verdana" w:cs="Arial"/>
          <w:b/>
          <w:sz w:val="20"/>
          <w:szCs w:val="20"/>
        </w:rPr>
        <w:tab/>
      </w:r>
      <w:r w:rsidR="009F13EF">
        <w:rPr>
          <w:rFonts w:ascii="Verdana" w:hAnsi="Verdana" w:cs="Arial"/>
          <w:b/>
          <w:sz w:val="20"/>
          <w:szCs w:val="20"/>
        </w:rPr>
        <w:tab/>
        <w:t>2</w:t>
      </w:r>
    </w:p>
    <w:p w:rsidR="00D22E25" w:rsidRDefault="00D22E25" w:rsidP="009F13EF">
      <w:pPr>
        <w:rPr>
          <w:rFonts w:ascii="Verdana" w:hAnsi="Verdana" w:cs="Arial"/>
          <w:b/>
          <w:sz w:val="20"/>
          <w:szCs w:val="20"/>
        </w:rPr>
      </w:pPr>
    </w:p>
    <w:p w:rsidR="009D40CF" w:rsidRDefault="00D22E25" w:rsidP="009F13EF">
      <w:pPr>
        <w:rPr>
          <w:rFonts w:ascii="Verdana" w:hAnsi="Verdana" w:cs="Arial"/>
          <w:b/>
          <w:sz w:val="20"/>
          <w:szCs w:val="20"/>
        </w:rPr>
      </w:pPr>
      <w:r>
        <w:rPr>
          <w:rFonts w:ascii="Verdana" w:hAnsi="Verdana" w:cs="Arial"/>
          <w:b/>
          <w:sz w:val="20"/>
          <w:szCs w:val="20"/>
        </w:rPr>
        <w:t>De</w:t>
      </w:r>
      <w:r w:rsidR="009D40CF">
        <w:rPr>
          <w:rFonts w:ascii="Verdana" w:hAnsi="Verdana" w:cs="Arial"/>
          <w:b/>
          <w:sz w:val="20"/>
          <w:szCs w:val="20"/>
        </w:rPr>
        <w:t>finitions</w:t>
      </w:r>
      <w:r w:rsidR="009D40CF">
        <w:rPr>
          <w:rFonts w:ascii="Verdana" w:hAnsi="Verdana" w:cs="Arial"/>
          <w:b/>
          <w:sz w:val="20"/>
          <w:szCs w:val="20"/>
        </w:rPr>
        <w:tab/>
      </w:r>
      <w:r w:rsidR="009D40CF">
        <w:rPr>
          <w:rFonts w:ascii="Verdana" w:hAnsi="Verdana" w:cs="Arial"/>
          <w:b/>
          <w:sz w:val="20"/>
          <w:szCs w:val="20"/>
        </w:rPr>
        <w:tab/>
      </w:r>
      <w:r w:rsidR="009D40CF">
        <w:rPr>
          <w:rFonts w:ascii="Verdana" w:hAnsi="Verdana" w:cs="Arial"/>
          <w:b/>
          <w:sz w:val="20"/>
          <w:szCs w:val="20"/>
        </w:rPr>
        <w:tab/>
      </w:r>
      <w:r w:rsidR="009D40CF">
        <w:rPr>
          <w:rFonts w:ascii="Verdana" w:hAnsi="Verdana" w:cs="Arial"/>
          <w:b/>
          <w:sz w:val="20"/>
          <w:szCs w:val="20"/>
        </w:rPr>
        <w:tab/>
      </w:r>
      <w:r w:rsidR="009D40CF">
        <w:rPr>
          <w:rFonts w:ascii="Verdana" w:hAnsi="Verdana" w:cs="Arial"/>
          <w:b/>
          <w:sz w:val="20"/>
          <w:szCs w:val="20"/>
        </w:rPr>
        <w:tab/>
      </w:r>
      <w:r w:rsidR="009D40CF">
        <w:rPr>
          <w:rFonts w:ascii="Verdana" w:hAnsi="Verdana" w:cs="Arial"/>
          <w:b/>
          <w:sz w:val="20"/>
          <w:szCs w:val="20"/>
        </w:rPr>
        <w:tab/>
      </w:r>
      <w:r w:rsidR="009D40CF">
        <w:rPr>
          <w:rFonts w:ascii="Verdana" w:hAnsi="Verdana" w:cs="Arial"/>
          <w:b/>
          <w:sz w:val="20"/>
          <w:szCs w:val="20"/>
        </w:rPr>
        <w:tab/>
      </w:r>
      <w:r w:rsidR="009D40CF">
        <w:rPr>
          <w:rFonts w:ascii="Verdana" w:hAnsi="Verdana" w:cs="Arial"/>
          <w:b/>
          <w:sz w:val="20"/>
          <w:szCs w:val="20"/>
        </w:rPr>
        <w:tab/>
      </w:r>
      <w:r w:rsidR="009D40CF">
        <w:rPr>
          <w:rFonts w:ascii="Verdana" w:hAnsi="Verdana" w:cs="Arial"/>
          <w:b/>
          <w:sz w:val="20"/>
          <w:szCs w:val="20"/>
        </w:rPr>
        <w:tab/>
      </w:r>
      <w:r w:rsidR="009D40CF">
        <w:rPr>
          <w:rFonts w:ascii="Verdana" w:hAnsi="Verdana" w:cs="Arial"/>
          <w:b/>
          <w:sz w:val="20"/>
          <w:szCs w:val="20"/>
        </w:rPr>
        <w:tab/>
        <w:t>3</w:t>
      </w:r>
    </w:p>
    <w:p w:rsidR="00D22E25" w:rsidRDefault="00D22E25" w:rsidP="009F13EF">
      <w:pPr>
        <w:rPr>
          <w:rFonts w:ascii="Verdana" w:hAnsi="Verdana" w:cs="Arial"/>
          <w:b/>
          <w:sz w:val="20"/>
          <w:szCs w:val="20"/>
        </w:rPr>
      </w:pPr>
    </w:p>
    <w:p w:rsidR="009F13EF" w:rsidRDefault="009D40CF" w:rsidP="009F13EF">
      <w:pPr>
        <w:rPr>
          <w:rFonts w:ascii="Verdana" w:hAnsi="Verdana" w:cs="Arial"/>
          <w:b/>
          <w:sz w:val="20"/>
          <w:szCs w:val="20"/>
        </w:rPr>
      </w:pPr>
      <w:r>
        <w:rPr>
          <w:rFonts w:ascii="Verdana" w:hAnsi="Verdana" w:cs="Arial"/>
          <w:b/>
          <w:sz w:val="20"/>
          <w:szCs w:val="20"/>
        </w:rPr>
        <w:t>Road to Compliance</w:t>
      </w:r>
      <w:r>
        <w:rPr>
          <w:rFonts w:ascii="Verdana" w:hAnsi="Verdana" w:cs="Arial"/>
          <w:b/>
          <w:sz w:val="20"/>
          <w:szCs w:val="20"/>
        </w:rPr>
        <w:tab/>
      </w:r>
      <w:r>
        <w:rPr>
          <w:rFonts w:ascii="Verdana" w:hAnsi="Verdana" w:cs="Arial"/>
          <w:b/>
          <w:sz w:val="20"/>
          <w:szCs w:val="20"/>
        </w:rPr>
        <w:tab/>
      </w:r>
      <w:r>
        <w:rPr>
          <w:rFonts w:ascii="Verdana" w:hAnsi="Verdana" w:cs="Arial"/>
          <w:b/>
          <w:sz w:val="20"/>
          <w:szCs w:val="20"/>
        </w:rPr>
        <w:tab/>
      </w:r>
      <w:r>
        <w:rPr>
          <w:rFonts w:ascii="Verdana" w:hAnsi="Verdana" w:cs="Arial"/>
          <w:b/>
          <w:sz w:val="20"/>
          <w:szCs w:val="20"/>
        </w:rPr>
        <w:tab/>
      </w:r>
      <w:r>
        <w:rPr>
          <w:rFonts w:ascii="Verdana" w:hAnsi="Verdana" w:cs="Arial"/>
          <w:b/>
          <w:sz w:val="20"/>
          <w:szCs w:val="20"/>
        </w:rPr>
        <w:tab/>
      </w:r>
      <w:r>
        <w:rPr>
          <w:rFonts w:ascii="Verdana" w:hAnsi="Verdana" w:cs="Arial"/>
          <w:b/>
          <w:sz w:val="20"/>
          <w:szCs w:val="20"/>
        </w:rPr>
        <w:tab/>
      </w:r>
      <w:r>
        <w:rPr>
          <w:rFonts w:ascii="Verdana" w:hAnsi="Verdana" w:cs="Arial"/>
          <w:b/>
          <w:sz w:val="20"/>
          <w:szCs w:val="20"/>
        </w:rPr>
        <w:tab/>
      </w:r>
      <w:r>
        <w:rPr>
          <w:rFonts w:ascii="Verdana" w:hAnsi="Verdana" w:cs="Arial"/>
          <w:b/>
          <w:sz w:val="20"/>
          <w:szCs w:val="20"/>
        </w:rPr>
        <w:tab/>
        <w:t>4</w:t>
      </w:r>
    </w:p>
    <w:p w:rsidR="00D22E25" w:rsidRDefault="00D22E25" w:rsidP="009F13EF">
      <w:pPr>
        <w:rPr>
          <w:rFonts w:ascii="Verdana" w:hAnsi="Verdana" w:cs="Arial"/>
          <w:b/>
          <w:sz w:val="20"/>
          <w:szCs w:val="20"/>
        </w:rPr>
      </w:pPr>
    </w:p>
    <w:p w:rsidR="00392731" w:rsidRDefault="00392731" w:rsidP="009F13EF">
      <w:pPr>
        <w:rPr>
          <w:rFonts w:ascii="Verdana" w:hAnsi="Verdana" w:cs="Arial"/>
          <w:b/>
          <w:sz w:val="20"/>
          <w:szCs w:val="20"/>
        </w:rPr>
      </w:pPr>
      <w:r>
        <w:rPr>
          <w:rFonts w:ascii="Verdana" w:hAnsi="Verdana" w:cs="Arial"/>
          <w:b/>
          <w:sz w:val="20"/>
          <w:szCs w:val="20"/>
        </w:rPr>
        <w:t xml:space="preserve">Scope </w:t>
      </w:r>
      <w:r>
        <w:rPr>
          <w:rFonts w:ascii="Verdana" w:hAnsi="Verdana" w:cs="Arial"/>
          <w:b/>
          <w:sz w:val="20"/>
          <w:szCs w:val="20"/>
        </w:rPr>
        <w:tab/>
      </w:r>
      <w:r>
        <w:rPr>
          <w:rFonts w:ascii="Verdana" w:hAnsi="Verdana" w:cs="Arial"/>
          <w:b/>
          <w:sz w:val="20"/>
          <w:szCs w:val="20"/>
        </w:rPr>
        <w:tab/>
      </w:r>
      <w:r>
        <w:rPr>
          <w:rFonts w:ascii="Verdana" w:hAnsi="Verdana" w:cs="Arial"/>
          <w:b/>
          <w:sz w:val="20"/>
          <w:szCs w:val="20"/>
        </w:rPr>
        <w:tab/>
      </w:r>
      <w:r>
        <w:rPr>
          <w:rFonts w:ascii="Verdana" w:hAnsi="Verdana" w:cs="Arial"/>
          <w:b/>
          <w:sz w:val="20"/>
          <w:szCs w:val="20"/>
        </w:rPr>
        <w:tab/>
      </w:r>
      <w:r>
        <w:rPr>
          <w:rFonts w:ascii="Verdana" w:hAnsi="Verdana" w:cs="Arial"/>
          <w:b/>
          <w:sz w:val="20"/>
          <w:szCs w:val="20"/>
        </w:rPr>
        <w:tab/>
      </w:r>
      <w:r>
        <w:rPr>
          <w:rFonts w:ascii="Verdana" w:hAnsi="Verdana" w:cs="Arial"/>
          <w:b/>
          <w:sz w:val="20"/>
          <w:szCs w:val="20"/>
        </w:rPr>
        <w:tab/>
      </w:r>
      <w:r>
        <w:rPr>
          <w:rFonts w:ascii="Verdana" w:hAnsi="Verdana" w:cs="Arial"/>
          <w:b/>
          <w:sz w:val="20"/>
          <w:szCs w:val="20"/>
        </w:rPr>
        <w:tab/>
      </w:r>
      <w:r>
        <w:rPr>
          <w:rFonts w:ascii="Verdana" w:hAnsi="Verdana" w:cs="Arial"/>
          <w:b/>
          <w:sz w:val="20"/>
          <w:szCs w:val="20"/>
        </w:rPr>
        <w:tab/>
      </w:r>
      <w:r>
        <w:rPr>
          <w:rFonts w:ascii="Verdana" w:hAnsi="Verdana" w:cs="Arial"/>
          <w:b/>
          <w:sz w:val="20"/>
          <w:szCs w:val="20"/>
        </w:rPr>
        <w:tab/>
      </w:r>
      <w:r>
        <w:rPr>
          <w:rFonts w:ascii="Verdana" w:hAnsi="Verdana" w:cs="Arial"/>
          <w:b/>
          <w:sz w:val="20"/>
          <w:szCs w:val="20"/>
        </w:rPr>
        <w:tab/>
        <w:t>5</w:t>
      </w:r>
    </w:p>
    <w:p w:rsidR="00D22E25" w:rsidRDefault="00D22E25" w:rsidP="009F13EF">
      <w:pPr>
        <w:rPr>
          <w:rFonts w:ascii="Verdana" w:hAnsi="Verdana" w:cs="Arial"/>
          <w:b/>
          <w:sz w:val="20"/>
          <w:szCs w:val="20"/>
        </w:rPr>
      </w:pPr>
    </w:p>
    <w:p w:rsidR="009F13EF" w:rsidRDefault="002A6C7C" w:rsidP="009F13EF">
      <w:pPr>
        <w:rPr>
          <w:rFonts w:ascii="Verdana" w:hAnsi="Verdana" w:cs="Arial"/>
          <w:b/>
          <w:sz w:val="20"/>
          <w:szCs w:val="20"/>
        </w:rPr>
      </w:pPr>
      <w:r>
        <w:rPr>
          <w:rFonts w:ascii="Verdana" w:hAnsi="Verdana" w:cs="Arial"/>
          <w:b/>
          <w:sz w:val="20"/>
          <w:szCs w:val="20"/>
        </w:rPr>
        <w:t>Responsible Parties</w:t>
      </w:r>
      <w:r>
        <w:rPr>
          <w:rFonts w:ascii="Verdana" w:hAnsi="Verdana" w:cs="Arial"/>
          <w:b/>
          <w:sz w:val="20"/>
          <w:szCs w:val="20"/>
        </w:rPr>
        <w:tab/>
      </w:r>
      <w:r>
        <w:rPr>
          <w:rFonts w:ascii="Verdana" w:hAnsi="Verdana" w:cs="Arial"/>
          <w:b/>
          <w:sz w:val="20"/>
          <w:szCs w:val="20"/>
        </w:rPr>
        <w:tab/>
      </w:r>
      <w:r>
        <w:rPr>
          <w:rFonts w:ascii="Verdana" w:hAnsi="Verdana" w:cs="Arial"/>
          <w:b/>
          <w:sz w:val="20"/>
          <w:szCs w:val="20"/>
        </w:rPr>
        <w:tab/>
      </w:r>
      <w:r>
        <w:rPr>
          <w:rFonts w:ascii="Verdana" w:hAnsi="Verdana" w:cs="Arial"/>
          <w:b/>
          <w:sz w:val="20"/>
          <w:szCs w:val="20"/>
        </w:rPr>
        <w:tab/>
      </w:r>
      <w:r>
        <w:rPr>
          <w:rFonts w:ascii="Verdana" w:hAnsi="Verdana" w:cs="Arial"/>
          <w:b/>
          <w:sz w:val="20"/>
          <w:szCs w:val="20"/>
        </w:rPr>
        <w:tab/>
      </w:r>
      <w:r>
        <w:rPr>
          <w:rFonts w:ascii="Verdana" w:hAnsi="Verdana" w:cs="Arial"/>
          <w:b/>
          <w:sz w:val="20"/>
          <w:szCs w:val="20"/>
        </w:rPr>
        <w:tab/>
      </w:r>
      <w:r>
        <w:rPr>
          <w:rFonts w:ascii="Verdana" w:hAnsi="Verdana" w:cs="Arial"/>
          <w:b/>
          <w:sz w:val="20"/>
          <w:szCs w:val="20"/>
        </w:rPr>
        <w:tab/>
      </w:r>
      <w:r>
        <w:rPr>
          <w:rFonts w:ascii="Verdana" w:hAnsi="Verdana" w:cs="Arial"/>
          <w:b/>
          <w:sz w:val="20"/>
          <w:szCs w:val="20"/>
        </w:rPr>
        <w:tab/>
        <w:t>6</w:t>
      </w:r>
      <w:r w:rsidR="0000195A">
        <w:rPr>
          <w:rFonts w:ascii="Verdana" w:hAnsi="Verdana" w:cs="Arial"/>
          <w:b/>
          <w:sz w:val="20"/>
          <w:szCs w:val="20"/>
        </w:rPr>
        <w:t>-8</w:t>
      </w:r>
    </w:p>
    <w:p w:rsidR="00D22E25" w:rsidRDefault="00D22E25" w:rsidP="009F13EF">
      <w:pPr>
        <w:rPr>
          <w:rFonts w:ascii="Verdana" w:hAnsi="Verdana" w:cs="Arial"/>
          <w:b/>
          <w:sz w:val="20"/>
          <w:szCs w:val="20"/>
        </w:rPr>
      </w:pPr>
    </w:p>
    <w:p w:rsidR="00FD07DA" w:rsidRDefault="00FD07DA" w:rsidP="009F13EF">
      <w:pPr>
        <w:rPr>
          <w:rFonts w:ascii="Verdana" w:hAnsi="Verdana" w:cs="Arial"/>
          <w:b/>
          <w:sz w:val="20"/>
          <w:szCs w:val="20"/>
        </w:rPr>
      </w:pPr>
      <w:r>
        <w:rPr>
          <w:rFonts w:ascii="Verdana" w:hAnsi="Verdana" w:cs="Arial"/>
          <w:b/>
          <w:sz w:val="20"/>
          <w:szCs w:val="20"/>
        </w:rPr>
        <w:t>TABLE 1</w:t>
      </w:r>
      <w:r w:rsidR="009711D5">
        <w:rPr>
          <w:rFonts w:ascii="Verdana" w:hAnsi="Verdana" w:cs="Arial"/>
          <w:b/>
          <w:sz w:val="20"/>
          <w:szCs w:val="20"/>
        </w:rPr>
        <w:t xml:space="preserve"> </w:t>
      </w:r>
      <w:r w:rsidR="00650963">
        <w:rPr>
          <w:rFonts w:ascii="Verdana" w:hAnsi="Verdana" w:cs="Arial"/>
          <w:b/>
          <w:sz w:val="20"/>
          <w:szCs w:val="20"/>
        </w:rPr>
        <w:t>(Specified</w:t>
      </w:r>
      <w:r w:rsidR="009711D5">
        <w:rPr>
          <w:rFonts w:ascii="Verdana" w:hAnsi="Verdana" w:cs="Arial"/>
          <w:b/>
          <w:sz w:val="20"/>
          <w:szCs w:val="20"/>
        </w:rPr>
        <w:t xml:space="preserve"> Control</w:t>
      </w:r>
      <w:r w:rsidR="00FD70AA">
        <w:rPr>
          <w:rFonts w:ascii="Verdana" w:hAnsi="Verdana" w:cs="Arial"/>
          <w:b/>
          <w:sz w:val="20"/>
          <w:szCs w:val="20"/>
        </w:rPr>
        <w:t xml:space="preserve"> Method</w:t>
      </w:r>
      <w:r w:rsidR="009711D5">
        <w:rPr>
          <w:rFonts w:ascii="Verdana" w:hAnsi="Verdana" w:cs="Arial"/>
          <w:b/>
          <w:sz w:val="20"/>
          <w:szCs w:val="20"/>
        </w:rPr>
        <w:t>)</w:t>
      </w:r>
      <w:r>
        <w:rPr>
          <w:rFonts w:ascii="Verdana" w:hAnsi="Verdana" w:cs="Arial"/>
          <w:b/>
          <w:sz w:val="20"/>
          <w:szCs w:val="20"/>
        </w:rPr>
        <w:tab/>
      </w:r>
      <w:r>
        <w:rPr>
          <w:rFonts w:ascii="Verdana" w:hAnsi="Verdana" w:cs="Arial"/>
          <w:b/>
          <w:sz w:val="20"/>
          <w:szCs w:val="20"/>
        </w:rPr>
        <w:tab/>
      </w:r>
      <w:r>
        <w:rPr>
          <w:rFonts w:ascii="Verdana" w:hAnsi="Verdana" w:cs="Arial"/>
          <w:b/>
          <w:sz w:val="20"/>
          <w:szCs w:val="20"/>
        </w:rPr>
        <w:tab/>
      </w:r>
      <w:r>
        <w:rPr>
          <w:rFonts w:ascii="Verdana" w:hAnsi="Verdana" w:cs="Arial"/>
          <w:b/>
          <w:sz w:val="20"/>
          <w:szCs w:val="20"/>
        </w:rPr>
        <w:tab/>
      </w:r>
      <w:r>
        <w:rPr>
          <w:rFonts w:ascii="Verdana" w:hAnsi="Verdana" w:cs="Arial"/>
          <w:b/>
          <w:sz w:val="20"/>
          <w:szCs w:val="20"/>
        </w:rPr>
        <w:tab/>
      </w:r>
      <w:r>
        <w:rPr>
          <w:rFonts w:ascii="Verdana" w:hAnsi="Verdana" w:cs="Arial"/>
          <w:b/>
          <w:sz w:val="20"/>
          <w:szCs w:val="20"/>
        </w:rPr>
        <w:tab/>
        <w:t>9</w:t>
      </w:r>
      <w:r w:rsidR="0000195A">
        <w:rPr>
          <w:rFonts w:ascii="Verdana" w:hAnsi="Verdana" w:cs="Arial"/>
          <w:b/>
          <w:sz w:val="20"/>
          <w:szCs w:val="20"/>
        </w:rPr>
        <w:t>-11</w:t>
      </w:r>
    </w:p>
    <w:p w:rsidR="00D22E25" w:rsidRDefault="00D22E25" w:rsidP="009F13EF">
      <w:pPr>
        <w:rPr>
          <w:rFonts w:ascii="Verdana" w:hAnsi="Verdana" w:cs="Arial"/>
          <w:b/>
          <w:sz w:val="20"/>
          <w:szCs w:val="20"/>
        </w:rPr>
      </w:pPr>
    </w:p>
    <w:p w:rsidR="007E1641" w:rsidRDefault="00FD70AA" w:rsidP="009F13EF">
      <w:pPr>
        <w:rPr>
          <w:rFonts w:ascii="Verdana" w:hAnsi="Verdana" w:cs="Arial"/>
          <w:b/>
          <w:sz w:val="20"/>
          <w:szCs w:val="20"/>
        </w:rPr>
      </w:pPr>
      <w:r>
        <w:rPr>
          <w:rFonts w:ascii="Verdana" w:hAnsi="Verdana" w:cs="Arial"/>
          <w:b/>
          <w:sz w:val="20"/>
          <w:szCs w:val="20"/>
        </w:rPr>
        <w:t>Tasks</w:t>
      </w:r>
      <w:r>
        <w:rPr>
          <w:rFonts w:ascii="Verdana" w:hAnsi="Verdana" w:cs="Arial"/>
          <w:b/>
          <w:sz w:val="20"/>
          <w:szCs w:val="20"/>
        </w:rPr>
        <w:tab/>
      </w:r>
      <w:r>
        <w:rPr>
          <w:rFonts w:ascii="Verdana" w:hAnsi="Verdana" w:cs="Arial"/>
          <w:b/>
          <w:sz w:val="20"/>
          <w:szCs w:val="20"/>
        </w:rPr>
        <w:tab/>
      </w:r>
      <w:r>
        <w:rPr>
          <w:rFonts w:ascii="Verdana" w:hAnsi="Verdana" w:cs="Arial"/>
          <w:b/>
          <w:sz w:val="20"/>
          <w:szCs w:val="20"/>
        </w:rPr>
        <w:tab/>
      </w:r>
      <w:r>
        <w:rPr>
          <w:rFonts w:ascii="Verdana" w:hAnsi="Verdana" w:cs="Arial"/>
          <w:b/>
          <w:sz w:val="20"/>
          <w:szCs w:val="20"/>
        </w:rPr>
        <w:tab/>
      </w:r>
      <w:r>
        <w:rPr>
          <w:rFonts w:ascii="Verdana" w:hAnsi="Verdana" w:cs="Arial"/>
          <w:b/>
          <w:sz w:val="20"/>
          <w:szCs w:val="20"/>
        </w:rPr>
        <w:tab/>
      </w:r>
      <w:r>
        <w:rPr>
          <w:rFonts w:ascii="Verdana" w:hAnsi="Verdana" w:cs="Arial"/>
          <w:b/>
          <w:sz w:val="20"/>
          <w:szCs w:val="20"/>
        </w:rPr>
        <w:tab/>
      </w:r>
      <w:r>
        <w:rPr>
          <w:rFonts w:ascii="Verdana" w:hAnsi="Verdana" w:cs="Arial"/>
          <w:b/>
          <w:sz w:val="20"/>
          <w:szCs w:val="20"/>
        </w:rPr>
        <w:tab/>
      </w:r>
      <w:r>
        <w:rPr>
          <w:rFonts w:ascii="Verdana" w:hAnsi="Verdana" w:cs="Arial"/>
          <w:b/>
          <w:sz w:val="20"/>
          <w:szCs w:val="20"/>
        </w:rPr>
        <w:tab/>
      </w:r>
      <w:r>
        <w:rPr>
          <w:rFonts w:ascii="Verdana" w:hAnsi="Verdana" w:cs="Arial"/>
          <w:b/>
          <w:sz w:val="20"/>
          <w:szCs w:val="20"/>
        </w:rPr>
        <w:tab/>
      </w:r>
      <w:r>
        <w:rPr>
          <w:rFonts w:ascii="Verdana" w:hAnsi="Verdana" w:cs="Arial"/>
          <w:b/>
          <w:sz w:val="20"/>
          <w:szCs w:val="20"/>
        </w:rPr>
        <w:tab/>
      </w:r>
      <w:r>
        <w:rPr>
          <w:rFonts w:ascii="Verdana" w:hAnsi="Verdana" w:cs="Arial"/>
          <w:b/>
          <w:sz w:val="20"/>
          <w:szCs w:val="20"/>
        </w:rPr>
        <w:tab/>
        <w:t>12</w:t>
      </w:r>
      <w:r w:rsidR="0000195A">
        <w:rPr>
          <w:rFonts w:ascii="Verdana" w:hAnsi="Verdana" w:cs="Arial"/>
          <w:b/>
          <w:sz w:val="20"/>
          <w:szCs w:val="20"/>
        </w:rPr>
        <w:t>-13</w:t>
      </w:r>
    </w:p>
    <w:p w:rsidR="00D22E25" w:rsidRDefault="00D22E25" w:rsidP="009F13EF">
      <w:pPr>
        <w:rPr>
          <w:rFonts w:ascii="Verdana" w:hAnsi="Verdana" w:cs="Arial"/>
          <w:b/>
          <w:sz w:val="20"/>
          <w:szCs w:val="20"/>
        </w:rPr>
      </w:pPr>
    </w:p>
    <w:p w:rsidR="00543256" w:rsidRDefault="007E1641" w:rsidP="009F13EF">
      <w:pPr>
        <w:rPr>
          <w:rFonts w:ascii="Verdana" w:hAnsi="Verdana" w:cs="Arial"/>
          <w:b/>
          <w:sz w:val="20"/>
          <w:szCs w:val="20"/>
        </w:rPr>
      </w:pPr>
      <w:r>
        <w:rPr>
          <w:rFonts w:ascii="Verdana" w:hAnsi="Verdana" w:cs="Arial"/>
          <w:b/>
          <w:sz w:val="20"/>
          <w:szCs w:val="20"/>
        </w:rPr>
        <w:t>Tool Box Ta</w:t>
      </w:r>
      <w:r w:rsidR="00FD70AA">
        <w:rPr>
          <w:rFonts w:ascii="Verdana" w:hAnsi="Verdana" w:cs="Arial"/>
          <w:b/>
          <w:sz w:val="20"/>
          <w:szCs w:val="20"/>
        </w:rPr>
        <w:t>lks</w:t>
      </w:r>
      <w:r w:rsidR="00FD70AA">
        <w:rPr>
          <w:rFonts w:ascii="Verdana" w:hAnsi="Verdana" w:cs="Arial"/>
          <w:b/>
          <w:sz w:val="20"/>
          <w:szCs w:val="20"/>
        </w:rPr>
        <w:tab/>
      </w:r>
      <w:r w:rsidR="00FD70AA">
        <w:rPr>
          <w:rFonts w:ascii="Verdana" w:hAnsi="Verdana" w:cs="Arial"/>
          <w:b/>
          <w:sz w:val="20"/>
          <w:szCs w:val="20"/>
        </w:rPr>
        <w:tab/>
      </w:r>
      <w:r w:rsidR="00FD70AA">
        <w:rPr>
          <w:rFonts w:ascii="Verdana" w:hAnsi="Verdana" w:cs="Arial"/>
          <w:b/>
          <w:sz w:val="20"/>
          <w:szCs w:val="20"/>
        </w:rPr>
        <w:tab/>
      </w:r>
      <w:r w:rsidR="00FD70AA">
        <w:rPr>
          <w:rFonts w:ascii="Verdana" w:hAnsi="Verdana" w:cs="Arial"/>
          <w:b/>
          <w:sz w:val="20"/>
          <w:szCs w:val="20"/>
        </w:rPr>
        <w:tab/>
      </w:r>
      <w:r w:rsidR="00FD70AA">
        <w:rPr>
          <w:rFonts w:ascii="Verdana" w:hAnsi="Verdana" w:cs="Arial"/>
          <w:b/>
          <w:sz w:val="20"/>
          <w:szCs w:val="20"/>
        </w:rPr>
        <w:tab/>
      </w:r>
      <w:r w:rsidR="00FD70AA">
        <w:rPr>
          <w:rFonts w:ascii="Verdana" w:hAnsi="Verdana" w:cs="Arial"/>
          <w:b/>
          <w:sz w:val="20"/>
          <w:szCs w:val="20"/>
        </w:rPr>
        <w:tab/>
      </w:r>
      <w:r w:rsidR="00FD70AA">
        <w:rPr>
          <w:rFonts w:ascii="Verdana" w:hAnsi="Verdana" w:cs="Arial"/>
          <w:b/>
          <w:sz w:val="20"/>
          <w:szCs w:val="20"/>
        </w:rPr>
        <w:tab/>
      </w:r>
      <w:r w:rsidR="00FD70AA">
        <w:rPr>
          <w:rFonts w:ascii="Verdana" w:hAnsi="Verdana" w:cs="Arial"/>
          <w:b/>
          <w:sz w:val="20"/>
          <w:szCs w:val="20"/>
        </w:rPr>
        <w:tab/>
      </w:r>
      <w:r w:rsidR="00FD70AA">
        <w:rPr>
          <w:rFonts w:ascii="Verdana" w:hAnsi="Verdana" w:cs="Arial"/>
          <w:b/>
          <w:sz w:val="20"/>
          <w:szCs w:val="20"/>
        </w:rPr>
        <w:tab/>
      </w:r>
      <w:r w:rsidR="0000195A">
        <w:rPr>
          <w:rFonts w:ascii="Verdana" w:hAnsi="Verdana" w:cs="Arial"/>
          <w:b/>
          <w:sz w:val="20"/>
          <w:szCs w:val="20"/>
        </w:rPr>
        <w:t>13-</w:t>
      </w:r>
      <w:r w:rsidR="00FD70AA">
        <w:rPr>
          <w:rFonts w:ascii="Verdana" w:hAnsi="Verdana" w:cs="Arial"/>
          <w:b/>
          <w:sz w:val="20"/>
          <w:szCs w:val="20"/>
        </w:rPr>
        <w:t>14</w:t>
      </w:r>
    </w:p>
    <w:p w:rsidR="00543256" w:rsidRDefault="00543256" w:rsidP="009F13EF">
      <w:pPr>
        <w:rPr>
          <w:rFonts w:ascii="Verdana" w:hAnsi="Verdana" w:cs="Arial"/>
          <w:b/>
          <w:sz w:val="20"/>
          <w:szCs w:val="20"/>
        </w:rPr>
      </w:pPr>
    </w:p>
    <w:p w:rsidR="00543256" w:rsidRDefault="00543256" w:rsidP="009F13EF">
      <w:pPr>
        <w:rPr>
          <w:rFonts w:ascii="Verdana" w:hAnsi="Verdana" w:cs="Arial"/>
          <w:b/>
          <w:sz w:val="20"/>
          <w:szCs w:val="20"/>
        </w:rPr>
      </w:pPr>
      <w:r>
        <w:rPr>
          <w:rFonts w:ascii="Verdana" w:hAnsi="Verdana" w:cs="Arial"/>
          <w:b/>
          <w:sz w:val="20"/>
          <w:szCs w:val="20"/>
        </w:rPr>
        <w:t xml:space="preserve">Printable TASK Plan </w:t>
      </w:r>
      <w:r>
        <w:rPr>
          <w:rFonts w:ascii="Verdana" w:hAnsi="Verdana" w:cs="Arial"/>
          <w:b/>
          <w:sz w:val="20"/>
          <w:szCs w:val="20"/>
        </w:rPr>
        <w:tab/>
      </w:r>
      <w:r>
        <w:rPr>
          <w:rFonts w:ascii="Verdana" w:hAnsi="Verdana" w:cs="Arial"/>
          <w:b/>
          <w:sz w:val="20"/>
          <w:szCs w:val="20"/>
        </w:rPr>
        <w:tab/>
      </w:r>
    </w:p>
    <w:p w:rsidR="00543256" w:rsidRDefault="00FD70AA" w:rsidP="009F13EF">
      <w:pPr>
        <w:rPr>
          <w:rFonts w:ascii="Verdana" w:hAnsi="Verdana" w:cs="Arial"/>
          <w:b/>
          <w:sz w:val="20"/>
          <w:szCs w:val="20"/>
        </w:rPr>
      </w:pPr>
      <w:r>
        <w:rPr>
          <w:rFonts w:ascii="Verdana" w:hAnsi="Verdana" w:cs="Arial"/>
          <w:b/>
          <w:sz w:val="20"/>
          <w:szCs w:val="20"/>
        </w:rPr>
        <w:tab/>
        <w:t>Shot Blasting</w:t>
      </w:r>
      <w:r>
        <w:rPr>
          <w:rFonts w:ascii="Verdana" w:hAnsi="Verdana" w:cs="Arial"/>
          <w:b/>
          <w:sz w:val="20"/>
          <w:szCs w:val="20"/>
        </w:rPr>
        <w:tab/>
      </w:r>
      <w:r>
        <w:rPr>
          <w:rFonts w:ascii="Verdana" w:hAnsi="Verdana" w:cs="Arial"/>
          <w:b/>
          <w:sz w:val="20"/>
          <w:szCs w:val="20"/>
        </w:rPr>
        <w:tab/>
      </w:r>
      <w:r>
        <w:rPr>
          <w:rFonts w:ascii="Verdana" w:hAnsi="Verdana" w:cs="Arial"/>
          <w:b/>
          <w:sz w:val="20"/>
          <w:szCs w:val="20"/>
        </w:rPr>
        <w:tab/>
      </w:r>
      <w:r>
        <w:rPr>
          <w:rFonts w:ascii="Verdana" w:hAnsi="Verdana" w:cs="Arial"/>
          <w:b/>
          <w:sz w:val="20"/>
          <w:szCs w:val="20"/>
        </w:rPr>
        <w:tab/>
      </w:r>
      <w:r>
        <w:rPr>
          <w:rFonts w:ascii="Verdana" w:hAnsi="Verdana" w:cs="Arial"/>
          <w:b/>
          <w:sz w:val="20"/>
          <w:szCs w:val="20"/>
        </w:rPr>
        <w:tab/>
      </w:r>
      <w:r>
        <w:rPr>
          <w:rFonts w:ascii="Verdana" w:hAnsi="Verdana" w:cs="Arial"/>
          <w:b/>
          <w:sz w:val="20"/>
          <w:szCs w:val="20"/>
        </w:rPr>
        <w:tab/>
      </w:r>
      <w:r>
        <w:rPr>
          <w:rFonts w:ascii="Verdana" w:hAnsi="Verdana" w:cs="Arial"/>
          <w:b/>
          <w:sz w:val="20"/>
          <w:szCs w:val="20"/>
        </w:rPr>
        <w:tab/>
      </w:r>
      <w:r>
        <w:rPr>
          <w:rFonts w:ascii="Verdana" w:hAnsi="Verdana" w:cs="Arial"/>
          <w:b/>
          <w:sz w:val="20"/>
          <w:szCs w:val="20"/>
        </w:rPr>
        <w:tab/>
        <w:t>15</w:t>
      </w:r>
    </w:p>
    <w:p w:rsidR="00543256" w:rsidRDefault="00FD70AA" w:rsidP="009F13EF">
      <w:pPr>
        <w:rPr>
          <w:rFonts w:ascii="Verdana" w:hAnsi="Verdana" w:cs="Arial"/>
          <w:b/>
          <w:sz w:val="20"/>
          <w:szCs w:val="20"/>
        </w:rPr>
      </w:pPr>
      <w:r>
        <w:rPr>
          <w:rFonts w:ascii="Verdana" w:hAnsi="Verdana" w:cs="Arial"/>
          <w:b/>
          <w:sz w:val="20"/>
          <w:szCs w:val="20"/>
        </w:rPr>
        <w:tab/>
        <w:t>Milling Machines</w:t>
      </w:r>
      <w:r>
        <w:rPr>
          <w:rFonts w:ascii="Verdana" w:hAnsi="Verdana" w:cs="Arial"/>
          <w:b/>
          <w:sz w:val="20"/>
          <w:szCs w:val="20"/>
        </w:rPr>
        <w:tab/>
      </w:r>
      <w:r>
        <w:rPr>
          <w:rFonts w:ascii="Verdana" w:hAnsi="Verdana" w:cs="Arial"/>
          <w:b/>
          <w:sz w:val="20"/>
          <w:szCs w:val="20"/>
        </w:rPr>
        <w:tab/>
      </w:r>
      <w:r>
        <w:rPr>
          <w:rFonts w:ascii="Verdana" w:hAnsi="Verdana" w:cs="Arial"/>
          <w:b/>
          <w:sz w:val="20"/>
          <w:szCs w:val="20"/>
        </w:rPr>
        <w:tab/>
      </w:r>
      <w:r>
        <w:rPr>
          <w:rFonts w:ascii="Verdana" w:hAnsi="Verdana" w:cs="Arial"/>
          <w:b/>
          <w:sz w:val="20"/>
          <w:szCs w:val="20"/>
        </w:rPr>
        <w:tab/>
      </w:r>
      <w:r>
        <w:rPr>
          <w:rFonts w:ascii="Verdana" w:hAnsi="Verdana" w:cs="Arial"/>
          <w:b/>
          <w:sz w:val="20"/>
          <w:szCs w:val="20"/>
        </w:rPr>
        <w:tab/>
      </w:r>
      <w:r>
        <w:rPr>
          <w:rFonts w:ascii="Verdana" w:hAnsi="Verdana" w:cs="Arial"/>
          <w:b/>
          <w:sz w:val="20"/>
          <w:szCs w:val="20"/>
        </w:rPr>
        <w:tab/>
      </w:r>
      <w:r>
        <w:rPr>
          <w:rFonts w:ascii="Verdana" w:hAnsi="Verdana" w:cs="Arial"/>
          <w:b/>
          <w:sz w:val="20"/>
          <w:szCs w:val="20"/>
        </w:rPr>
        <w:tab/>
      </w:r>
      <w:r>
        <w:rPr>
          <w:rFonts w:ascii="Verdana" w:hAnsi="Verdana" w:cs="Arial"/>
          <w:b/>
          <w:sz w:val="20"/>
          <w:szCs w:val="20"/>
        </w:rPr>
        <w:tab/>
        <w:t>16</w:t>
      </w:r>
    </w:p>
    <w:p w:rsidR="00BC4840" w:rsidRDefault="00543256" w:rsidP="009F13EF">
      <w:pPr>
        <w:rPr>
          <w:rFonts w:ascii="Verdana" w:hAnsi="Verdana" w:cs="Arial"/>
          <w:b/>
          <w:sz w:val="20"/>
          <w:szCs w:val="20"/>
        </w:rPr>
      </w:pPr>
      <w:r>
        <w:rPr>
          <w:rFonts w:ascii="Verdana" w:hAnsi="Verdana" w:cs="Arial"/>
          <w:b/>
          <w:sz w:val="20"/>
          <w:szCs w:val="20"/>
        </w:rPr>
        <w:tab/>
        <w:t>Hand Held Grinding</w:t>
      </w:r>
      <w:r>
        <w:rPr>
          <w:rFonts w:ascii="Verdana" w:hAnsi="Verdana" w:cs="Arial"/>
          <w:b/>
          <w:sz w:val="20"/>
          <w:szCs w:val="20"/>
        </w:rPr>
        <w:tab/>
      </w:r>
      <w:r>
        <w:rPr>
          <w:rFonts w:ascii="Verdana" w:hAnsi="Verdana" w:cs="Arial"/>
          <w:b/>
          <w:sz w:val="20"/>
          <w:szCs w:val="20"/>
        </w:rPr>
        <w:tab/>
      </w:r>
      <w:r>
        <w:rPr>
          <w:rFonts w:ascii="Verdana" w:hAnsi="Verdana" w:cs="Arial"/>
          <w:b/>
          <w:sz w:val="20"/>
          <w:szCs w:val="20"/>
        </w:rPr>
        <w:tab/>
      </w:r>
      <w:r>
        <w:rPr>
          <w:rFonts w:ascii="Verdana" w:hAnsi="Verdana" w:cs="Arial"/>
          <w:b/>
          <w:sz w:val="20"/>
          <w:szCs w:val="20"/>
        </w:rPr>
        <w:tab/>
      </w:r>
      <w:r>
        <w:rPr>
          <w:rFonts w:ascii="Verdana" w:hAnsi="Verdana" w:cs="Arial"/>
          <w:b/>
          <w:sz w:val="20"/>
          <w:szCs w:val="20"/>
        </w:rPr>
        <w:tab/>
      </w:r>
      <w:r>
        <w:rPr>
          <w:rFonts w:ascii="Verdana" w:hAnsi="Verdana" w:cs="Arial"/>
          <w:b/>
          <w:sz w:val="20"/>
          <w:szCs w:val="20"/>
        </w:rPr>
        <w:tab/>
      </w:r>
      <w:r>
        <w:rPr>
          <w:rFonts w:ascii="Verdana" w:hAnsi="Verdana" w:cs="Arial"/>
          <w:b/>
          <w:sz w:val="20"/>
          <w:szCs w:val="20"/>
        </w:rPr>
        <w:tab/>
        <w:t>1</w:t>
      </w:r>
      <w:r w:rsidR="00FD70AA">
        <w:rPr>
          <w:rFonts w:ascii="Verdana" w:hAnsi="Verdana" w:cs="Arial"/>
          <w:b/>
          <w:sz w:val="20"/>
          <w:szCs w:val="20"/>
        </w:rPr>
        <w:t>7</w:t>
      </w:r>
      <w:r w:rsidR="00BC4840">
        <w:rPr>
          <w:rFonts w:ascii="Verdana" w:hAnsi="Verdana" w:cs="Arial"/>
          <w:b/>
          <w:sz w:val="20"/>
          <w:szCs w:val="20"/>
        </w:rPr>
        <w:tab/>
      </w:r>
    </w:p>
    <w:p w:rsidR="00543256" w:rsidRDefault="00543256" w:rsidP="009F13EF">
      <w:pPr>
        <w:rPr>
          <w:rFonts w:ascii="Verdana" w:hAnsi="Verdana" w:cs="Arial"/>
          <w:b/>
          <w:sz w:val="20"/>
          <w:szCs w:val="20"/>
        </w:rPr>
      </w:pPr>
    </w:p>
    <w:p w:rsidR="00543256" w:rsidRDefault="00543256" w:rsidP="009F13EF">
      <w:pPr>
        <w:rPr>
          <w:rFonts w:ascii="Verdana" w:hAnsi="Verdana" w:cs="Arial"/>
          <w:b/>
          <w:sz w:val="20"/>
          <w:szCs w:val="20"/>
        </w:rPr>
      </w:pPr>
      <w:r>
        <w:rPr>
          <w:rFonts w:ascii="Verdana" w:hAnsi="Verdana" w:cs="Arial"/>
          <w:b/>
          <w:sz w:val="20"/>
          <w:szCs w:val="20"/>
        </w:rPr>
        <w:t>Medical Surveillances</w:t>
      </w:r>
      <w:r w:rsidR="00223875">
        <w:rPr>
          <w:rFonts w:ascii="Verdana" w:hAnsi="Verdana" w:cs="Arial"/>
          <w:b/>
          <w:sz w:val="20"/>
          <w:szCs w:val="20"/>
        </w:rPr>
        <w:t>/Exams</w:t>
      </w:r>
      <w:r w:rsidR="002A1338">
        <w:rPr>
          <w:rFonts w:ascii="Verdana" w:hAnsi="Verdana" w:cs="Arial"/>
          <w:b/>
          <w:sz w:val="20"/>
          <w:szCs w:val="20"/>
        </w:rPr>
        <w:t>/Forms</w:t>
      </w:r>
      <w:r w:rsidR="0000195A">
        <w:rPr>
          <w:rFonts w:ascii="Verdana" w:hAnsi="Verdana" w:cs="Arial"/>
          <w:b/>
          <w:sz w:val="20"/>
          <w:szCs w:val="20"/>
        </w:rPr>
        <w:tab/>
      </w:r>
      <w:r w:rsidR="0000195A">
        <w:rPr>
          <w:rFonts w:ascii="Verdana" w:hAnsi="Verdana" w:cs="Arial"/>
          <w:b/>
          <w:sz w:val="20"/>
          <w:szCs w:val="20"/>
        </w:rPr>
        <w:tab/>
      </w:r>
      <w:r w:rsidR="0000195A">
        <w:rPr>
          <w:rFonts w:ascii="Verdana" w:hAnsi="Verdana" w:cs="Arial"/>
          <w:b/>
          <w:sz w:val="20"/>
          <w:szCs w:val="20"/>
        </w:rPr>
        <w:tab/>
      </w:r>
      <w:r w:rsidR="0000195A">
        <w:rPr>
          <w:rFonts w:ascii="Verdana" w:hAnsi="Verdana" w:cs="Arial"/>
          <w:b/>
          <w:sz w:val="20"/>
          <w:szCs w:val="20"/>
        </w:rPr>
        <w:tab/>
      </w:r>
      <w:r w:rsidR="0000195A">
        <w:rPr>
          <w:rFonts w:ascii="Verdana" w:hAnsi="Verdana" w:cs="Arial"/>
          <w:b/>
          <w:sz w:val="20"/>
          <w:szCs w:val="20"/>
        </w:rPr>
        <w:tab/>
      </w:r>
      <w:r w:rsidR="0000195A">
        <w:rPr>
          <w:rFonts w:ascii="Verdana" w:hAnsi="Verdana" w:cs="Arial"/>
          <w:b/>
          <w:sz w:val="20"/>
          <w:szCs w:val="20"/>
        </w:rPr>
        <w:tab/>
        <w:t>18</w:t>
      </w:r>
      <w:r w:rsidR="00C637B3">
        <w:rPr>
          <w:rFonts w:ascii="Verdana" w:hAnsi="Verdana" w:cs="Arial"/>
          <w:b/>
          <w:sz w:val="20"/>
          <w:szCs w:val="20"/>
        </w:rPr>
        <w:t>-2</w:t>
      </w:r>
      <w:r w:rsidR="00FD70AA">
        <w:rPr>
          <w:rFonts w:ascii="Verdana" w:hAnsi="Verdana" w:cs="Arial"/>
          <w:b/>
          <w:sz w:val="20"/>
          <w:szCs w:val="20"/>
        </w:rPr>
        <w:t>2</w:t>
      </w:r>
    </w:p>
    <w:p w:rsidR="00543256" w:rsidRDefault="00543256" w:rsidP="009F13EF">
      <w:pPr>
        <w:rPr>
          <w:rFonts w:ascii="Verdana" w:hAnsi="Verdana" w:cs="Arial"/>
          <w:sz w:val="20"/>
          <w:szCs w:val="20"/>
        </w:rPr>
      </w:pPr>
      <w:bookmarkStart w:id="0" w:name="_GoBack"/>
      <w:bookmarkEnd w:id="0"/>
    </w:p>
    <w:p w:rsidR="002A1338" w:rsidRDefault="002A1338" w:rsidP="009F13EF">
      <w:pPr>
        <w:rPr>
          <w:rFonts w:ascii="Verdana" w:hAnsi="Verdana" w:cs="Arial"/>
          <w:b/>
          <w:sz w:val="20"/>
          <w:szCs w:val="20"/>
        </w:rPr>
      </w:pPr>
    </w:p>
    <w:p w:rsidR="002A1338" w:rsidRDefault="002A1338" w:rsidP="009F13EF">
      <w:pPr>
        <w:rPr>
          <w:rFonts w:ascii="Verdana" w:hAnsi="Verdana" w:cs="Arial"/>
          <w:b/>
          <w:sz w:val="20"/>
          <w:szCs w:val="20"/>
        </w:rPr>
      </w:pPr>
    </w:p>
    <w:p w:rsidR="006402C5" w:rsidRDefault="006402C5" w:rsidP="009F13EF">
      <w:pPr>
        <w:rPr>
          <w:rFonts w:ascii="Verdana" w:hAnsi="Verdana" w:cs="Arial"/>
          <w:b/>
          <w:sz w:val="20"/>
          <w:szCs w:val="20"/>
        </w:rPr>
      </w:pPr>
    </w:p>
    <w:p w:rsidR="006402C5" w:rsidRDefault="006402C5" w:rsidP="009F13EF">
      <w:pPr>
        <w:rPr>
          <w:rFonts w:ascii="Verdana" w:hAnsi="Verdana" w:cs="Arial"/>
          <w:b/>
          <w:sz w:val="20"/>
          <w:szCs w:val="20"/>
        </w:rPr>
      </w:pPr>
    </w:p>
    <w:p w:rsidR="009F13EF" w:rsidRPr="00B845F6" w:rsidRDefault="00793645" w:rsidP="009F13EF">
      <w:pPr>
        <w:rPr>
          <w:rFonts w:ascii="Verdana" w:hAnsi="Verdana" w:cs="Arial"/>
          <w:b/>
          <w:sz w:val="20"/>
          <w:szCs w:val="20"/>
        </w:rPr>
      </w:pPr>
      <w:r w:rsidRPr="00B845F6">
        <w:rPr>
          <w:rFonts w:ascii="Verdana" w:hAnsi="Verdana" w:cs="Arial"/>
          <w:b/>
          <w:sz w:val="20"/>
          <w:szCs w:val="20"/>
        </w:rPr>
        <w:lastRenderedPageBreak/>
        <w:t xml:space="preserve">About </w:t>
      </w:r>
      <w:r w:rsidR="009F13EF" w:rsidRPr="00B845F6">
        <w:rPr>
          <w:rFonts w:ascii="Verdana" w:hAnsi="Verdana" w:cs="Arial"/>
          <w:b/>
          <w:sz w:val="20"/>
          <w:szCs w:val="20"/>
        </w:rPr>
        <w:t>Silica</w:t>
      </w:r>
    </w:p>
    <w:p w:rsidR="009F13EF" w:rsidRPr="00167BF6" w:rsidRDefault="009F13EF" w:rsidP="009F13EF">
      <w:pPr>
        <w:rPr>
          <w:rFonts w:ascii="Verdana" w:hAnsi="Verdana" w:cs="Arial"/>
          <w:b/>
          <w:sz w:val="32"/>
          <w:szCs w:val="32"/>
        </w:rPr>
      </w:pPr>
      <w:r w:rsidRPr="003D2093">
        <w:rPr>
          <w:rFonts w:ascii="Verdana" w:hAnsi="Verdana" w:cs="Arial"/>
          <w:sz w:val="20"/>
          <w:szCs w:val="20"/>
        </w:rPr>
        <w:t>Silica is</w:t>
      </w:r>
      <w:r w:rsidR="002A1338">
        <w:rPr>
          <w:rFonts w:ascii="Verdana" w:hAnsi="Verdana" w:cs="Arial"/>
          <w:sz w:val="20"/>
          <w:szCs w:val="20"/>
        </w:rPr>
        <w:t xml:space="preserve"> </w:t>
      </w:r>
      <w:r w:rsidR="00FD70AA">
        <w:rPr>
          <w:rFonts w:ascii="Verdana" w:hAnsi="Verdana" w:cs="Arial"/>
          <w:sz w:val="20"/>
          <w:szCs w:val="20"/>
        </w:rPr>
        <w:t xml:space="preserve">commonly </w:t>
      </w:r>
      <w:r w:rsidR="002A1338">
        <w:rPr>
          <w:rFonts w:ascii="Verdana" w:hAnsi="Verdana" w:cs="Arial"/>
          <w:sz w:val="20"/>
          <w:szCs w:val="20"/>
        </w:rPr>
        <w:t xml:space="preserve">found as </w:t>
      </w:r>
      <w:r w:rsidRPr="003D2093">
        <w:rPr>
          <w:rFonts w:ascii="Verdana" w:hAnsi="Verdana" w:cs="Arial"/>
          <w:sz w:val="20"/>
          <w:szCs w:val="20"/>
        </w:rPr>
        <w:t xml:space="preserve">“sand” and “rock”.  The three main forms or ‘polymorphs’ of silica are alpha quartz, </w:t>
      </w:r>
      <w:proofErr w:type="spellStart"/>
      <w:r w:rsidRPr="003D2093">
        <w:rPr>
          <w:rFonts w:ascii="Verdana" w:hAnsi="Verdana" w:cs="Arial"/>
          <w:sz w:val="20"/>
          <w:szCs w:val="20"/>
        </w:rPr>
        <w:t>cristobalite</w:t>
      </w:r>
      <w:proofErr w:type="spellEnd"/>
      <w:r w:rsidRPr="003D2093">
        <w:rPr>
          <w:rFonts w:ascii="Verdana" w:hAnsi="Verdana" w:cs="Arial"/>
          <w:sz w:val="20"/>
          <w:szCs w:val="20"/>
        </w:rPr>
        <w:t xml:space="preserve"> and </w:t>
      </w:r>
      <w:proofErr w:type="spellStart"/>
      <w:r w:rsidRPr="003D2093">
        <w:rPr>
          <w:rFonts w:ascii="Verdana" w:hAnsi="Verdana" w:cs="Arial"/>
          <w:sz w:val="20"/>
          <w:szCs w:val="20"/>
        </w:rPr>
        <w:t>tridymite</w:t>
      </w:r>
      <w:proofErr w:type="spellEnd"/>
      <w:r w:rsidRPr="003D2093">
        <w:rPr>
          <w:rFonts w:ascii="Verdana" w:hAnsi="Verdana" w:cs="Arial"/>
          <w:sz w:val="20"/>
          <w:szCs w:val="20"/>
        </w:rPr>
        <w:t xml:space="preserve">.  </w:t>
      </w:r>
      <w:r w:rsidR="002A1338">
        <w:rPr>
          <w:rFonts w:ascii="Verdana" w:hAnsi="Verdana" w:cs="Arial"/>
          <w:sz w:val="20"/>
          <w:szCs w:val="20"/>
        </w:rPr>
        <w:t>Qu</w:t>
      </w:r>
      <w:r w:rsidRPr="003D2093">
        <w:rPr>
          <w:rFonts w:ascii="Verdana" w:hAnsi="Verdana" w:cs="Arial"/>
          <w:sz w:val="20"/>
          <w:szCs w:val="20"/>
        </w:rPr>
        <w:t xml:space="preserve">artz is commonly referred to as </w:t>
      </w:r>
      <w:r w:rsidRPr="00793645">
        <w:rPr>
          <w:rFonts w:ascii="Verdana" w:hAnsi="Verdana" w:cs="Arial"/>
          <w:sz w:val="20"/>
          <w:szCs w:val="20"/>
          <w:u w:val="single"/>
        </w:rPr>
        <w:t xml:space="preserve">crystalline </w:t>
      </w:r>
      <w:r w:rsidRPr="003D2093">
        <w:rPr>
          <w:rFonts w:ascii="Verdana" w:hAnsi="Verdana" w:cs="Arial"/>
          <w:sz w:val="20"/>
          <w:szCs w:val="20"/>
        </w:rPr>
        <w:t xml:space="preserve">silica.     </w:t>
      </w:r>
    </w:p>
    <w:p w:rsidR="009F13EF" w:rsidRPr="003D2093" w:rsidRDefault="009F13EF" w:rsidP="009F13EF">
      <w:pPr>
        <w:pStyle w:val="NormalWeb"/>
        <w:shd w:val="clear" w:color="auto" w:fill="FFFFFF"/>
        <w:spacing w:after="0"/>
        <w:rPr>
          <w:rFonts w:ascii="Verdana" w:hAnsi="Verdana" w:cs="Arial"/>
          <w:sz w:val="20"/>
          <w:szCs w:val="20"/>
        </w:rPr>
      </w:pPr>
    </w:p>
    <w:p w:rsidR="009F13EF" w:rsidRDefault="009F13EF" w:rsidP="009F13EF">
      <w:pPr>
        <w:pStyle w:val="NormalWeb"/>
        <w:shd w:val="clear" w:color="auto" w:fill="FFFFFF"/>
        <w:spacing w:after="120"/>
        <w:rPr>
          <w:rFonts w:ascii="Verdana" w:hAnsi="Verdana" w:cs="Arial"/>
          <w:b/>
        </w:rPr>
      </w:pPr>
      <w:r w:rsidRPr="00763816">
        <w:rPr>
          <w:rFonts w:ascii="Verdana" w:hAnsi="Verdana" w:cs="Arial"/>
          <w:b/>
        </w:rPr>
        <w:t>Health Hazards Associated with Silica Exposure</w:t>
      </w:r>
    </w:p>
    <w:p w:rsidR="009F13EF" w:rsidRPr="001978E6" w:rsidRDefault="009F13EF" w:rsidP="009F13EF">
      <w:pPr>
        <w:pStyle w:val="NormalWeb"/>
        <w:shd w:val="clear" w:color="auto" w:fill="FFFFFF"/>
        <w:spacing w:after="0"/>
        <w:rPr>
          <w:rFonts w:ascii="Verdana" w:hAnsi="Verdana" w:cs="Arial"/>
          <w:b/>
        </w:rPr>
      </w:pPr>
      <w:r w:rsidRPr="003D2093">
        <w:rPr>
          <w:rFonts w:ascii="Verdana" w:hAnsi="Verdana" w:cs="Arial"/>
          <w:sz w:val="20"/>
          <w:szCs w:val="20"/>
        </w:rPr>
        <w:t xml:space="preserve">The health hazards of silica </w:t>
      </w:r>
      <w:r w:rsidR="002A1338">
        <w:rPr>
          <w:rFonts w:ascii="Verdana" w:hAnsi="Verdana" w:cs="Arial"/>
          <w:sz w:val="20"/>
          <w:szCs w:val="20"/>
        </w:rPr>
        <w:t xml:space="preserve">are from </w:t>
      </w:r>
      <w:r w:rsidRPr="003D2093">
        <w:rPr>
          <w:rFonts w:ascii="Verdana" w:hAnsi="Verdana" w:cs="Arial"/>
          <w:sz w:val="20"/>
          <w:szCs w:val="20"/>
        </w:rPr>
        <w:t>fine crystalline silica dust</w:t>
      </w:r>
      <w:r w:rsidR="002A1338">
        <w:rPr>
          <w:rFonts w:ascii="Verdana" w:hAnsi="Verdana" w:cs="Arial"/>
          <w:sz w:val="20"/>
          <w:szCs w:val="20"/>
        </w:rPr>
        <w:t xml:space="preserve">, </w:t>
      </w:r>
      <w:r w:rsidRPr="003D2093">
        <w:rPr>
          <w:rFonts w:ascii="Verdana" w:hAnsi="Verdana" w:cs="Arial"/>
          <w:i/>
          <w:sz w:val="20"/>
          <w:szCs w:val="20"/>
        </w:rPr>
        <w:t>specifically exposure to the size fraction that is considered to be respirable</w:t>
      </w:r>
      <w:r w:rsidR="002A1338">
        <w:rPr>
          <w:rFonts w:ascii="Verdana" w:hAnsi="Verdana" w:cs="Arial"/>
          <w:i/>
          <w:sz w:val="20"/>
          <w:szCs w:val="20"/>
        </w:rPr>
        <w:t xml:space="preserve">.  This can lead to </w:t>
      </w:r>
      <w:r w:rsidRPr="003D2093">
        <w:rPr>
          <w:rFonts w:ascii="Verdana" w:hAnsi="Verdana" w:cs="Arial"/>
          <w:sz w:val="20"/>
          <w:szCs w:val="20"/>
        </w:rPr>
        <w:t>silicosis.  The fine particles are deposited in the lungs, causing thickening and scarring of the lung tissue.  The scar tissue restricts the lungs’ ability to extract oxygen from the air.  This damage is permanent, but the symptoms of the diseases may not appear for many years.  As noted in the following Figure, (respirable) silica dust is very small, and is not visible to the human eye.</w:t>
      </w:r>
    </w:p>
    <w:p w:rsidR="009F13EF" w:rsidRPr="003D2093" w:rsidRDefault="009F13EF" w:rsidP="009F13EF">
      <w:pPr>
        <w:pStyle w:val="NormalWeb"/>
        <w:shd w:val="clear" w:color="auto" w:fill="FFFFFF"/>
        <w:spacing w:after="0"/>
        <w:ind w:left="1440"/>
        <w:rPr>
          <w:rFonts w:ascii="Verdana" w:hAnsi="Verdana" w:cs="Arial"/>
          <w:sz w:val="20"/>
          <w:szCs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
        <w:gridCol w:w="10624"/>
      </w:tblGrid>
      <w:tr w:rsidR="009F13EF" w:rsidRPr="003D2093" w:rsidTr="005C56B2">
        <w:tc>
          <w:tcPr>
            <w:tcW w:w="284" w:type="dxa"/>
            <w:tcBorders>
              <w:top w:val="nil"/>
              <w:left w:val="nil"/>
              <w:bottom w:val="nil"/>
            </w:tcBorders>
          </w:tcPr>
          <w:p w:rsidR="009F13EF" w:rsidRPr="003D2093" w:rsidRDefault="009F13EF" w:rsidP="005C56B2">
            <w:pPr>
              <w:pStyle w:val="NormalWeb"/>
              <w:spacing w:after="0"/>
              <w:rPr>
                <w:rFonts w:ascii="Verdana" w:hAnsi="Verdana" w:cs="Arial"/>
                <w:sz w:val="20"/>
                <w:szCs w:val="20"/>
              </w:rPr>
            </w:pPr>
          </w:p>
        </w:tc>
        <w:tc>
          <w:tcPr>
            <w:tcW w:w="10624" w:type="dxa"/>
          </w:tcPr>
          <w:p w:rsidR="009F13EF" w:rsidRPr="003D2093" w:rsidRDefault="009F13EF" w:rsidP="005C56B2">
            <w:pPr>
              <w:pStyle w:val="NormalWeb"/>
              <w:spacing w:after="0"/>
              <w:rPr>
                <w:rFonts w:ascii="Verdana" w:hAnsi="Verdana" w:cs="Arial"/>
                <w:sz w:val="20"/>
                <w:szCs w:val="20"/>
              </w:rPr>
            </w:pPr>
            <w:r w:rsidRPr="003D2093">
              <w:rPr>
                <w:rFonts w:ascii="Verdana" w:hAnsi="Verdana" w:cs="Arial"/>
                <w:noProof/>
                <w:sz w:val="20"/>
                <w:szCs w:val="20"/>
              </w:rPr>
              <w:drawing>
                <wp:inline distT="0" distB="0" distL="0" distR="0">
                  <wp:extent cx="3340100" cy="2489200"/>
                  <wp:effectExtent l="0" t="0" r="0" b="6350"/>
                  <wp:docPr id="33" name="Picture 4" descr="SilicaDust-300x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licaDust-300x2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40100" cy="2489200"/>
                          </a:xfrm>
                          <a:prstGeom prst="rect">
                            <a:avLst/>
                          </a:prstGeom>
                          <a:noFill/>
                          <a:ln>
                            <a:noFill/>
                          </a:ln>
                        </pic:spPr>
                      </pic:pic>
                    </a:graphicData>
                  </a:graphic>
                </wp:inline>
              </w:drawing>
            </w:r>
          </w:p>
        </w:tc>
      </w:tr>
      <w:tr w:rsidR="009F13EF" w:rsidRPr="003D2093" w:rsidTr="005C56B2">
        <w:tc>
          <w:tcPr>
            <w:tcW w:w="284" w:type="dxa"/>
            <w:tcBorders>
              <w:top w:val="nil"/>
              <w:left w:val="nil"/>
              <w:bottom w:val="nil"/>
            </w:tcBorders>
          </w:tcPr>
          <w:p w:rsidR="009F13EF" w:rsidRPr="003D2093" w:rsidRDefault="009F13EF" w:rsidP="005C56B2">
            <w:pPr>
              <w:pStyle w:val="NormalWeb"/>
              <w:spacing w:after="0"/>
              <w:rPr>
                <w:rFonts w:ascii="Verdana" w:hAnsi="Verdana" w:cs="Arial"/>
                <w:sz w:val="20"/>
                <w:szCs w:val="20"/>
              </w:rPr>
            </w:pPr>
          </w:p>
        </w:tc>
        <w:tc>
          <w:tcPr>
            <w:tcW w:w="10624" w:type="dxa"/>
          </w:tcPr>
          <w:p w:rsidR="009F13EF" w:rsidRPr="00F71338" w:rsidRDefault="009F13EF" w:rsidP="005C56B2">
            <w:pPr>
              <w:pStyle w:val="NormalWeb"/>
              <w:spacing w:after="0"/>
              <w:rPr>
                <w:rFonts w:ascii="Verdana" w:hAnsi="Verdana" w:cs="Arial"/>
                <w:sz w:val="20"/>
                <w:szCs w:val="20"/>
              </w:rPr>
            </w:pPr>
            <w:r w:rsidRPr="00F71338">
              <w:rPr>
                <w:rFonts w:ascii="Verdana" w:hAnsi="Verdana" w:cs="Arial"/>
                <w:sz w:val="20"/>
                <w:szCs w:val="20"/>
              </w:rPr>
              <w:t>Figure 1: Crystalline silica up close. 1000 times magnification of sand dust.  These particles are small enough to be trapped in lung tissue</w:t>
            </w:r>
            <w:r>
              <w:rPr>
                <w:rFonts w:ascii="Verdana" w:hAnsi="Verdana" w:cs="Arial"/>
                <w:sz w:val="20"/>
                <w:szCs w:val="20"/>
              </w:rPr>
              <w:t>.</w:t>
            </w:r>
          </w:p>
        </w:tc>
      </w:tr>
    </w:tbl>
    <w:p w:rsidR="009F13EF" w:rsidRPr="003D2093" w:rsidRDefault="009F13EF" w:rsidP="009F13EF">
      <w:pPr>
        <w:pStyle w:val="NormalWeb"/>
        <w:shd w:val="clear" w:color="auto" w:fill="FFFFFF"/>
        <w:spacing w:after="0"/>
        <w:ind w:left="1440"/>
        <w:rPr>
          <w:rFonts w:ascii="Verdana" w:hAnsi="Verdana" w:cs="Arial"/>
          <w:sz w:val="20"/>
          <w:szCs w:val="20"/>
        </w:rPr>
      </w:pPr>
    </w:p>
    <w:p w:rsidR="009F13EF" w:rsidRPr="003D2093" w:rsidRDefault="009F13EF" w:rsidP="009F13EF">
      <w:pPr>
        <w:pStyle w:val="NormalWeb"/>
        <w:shd w:val="clear" w:color="auto" w:fill="FFFFFF"/>
        <w:spacing w:after="0"/>
        <w:rPr>
          <w:rFonts w:ascii="Verdana" w:hAnsi="Verdana" w:cs="Arial"/>
          <w:sz w:val="20"/>
          <w:szCs w:val="20"/>
        </w:rPr>
      </w:pPr>
      <w:r w:rsidRPr="003D2093">
        <w:rPr>
          <w:rFonts w:ascii="Verdana" w:hAnsi="Verdana" w:cs="Arial"/>
          <w:sz w:val="20"/>
          <w:szCs w:val="20"/>
        </w:rPr>
        <w:t>A worker may develop any of three types of silicosis, depending on the concentration of silica dust and the duration of the exposure:</w:t>
      </w:r>
    </w:p>
    <w:p w:rsidR="009F13EF" w:rsidRPr="003D2093" w:rsidRDefault="009F13EF" w:rsidP="009F13EF">
      <w:pPr>
        <w:pStyle w:val="NormalWeb"/>
        <w:shd w:val="clear" w:color="auto" w:fill="FFFFFF"/>
        <w:spacing w:after="0"/>
        <w:rPr>
          <w:rFonts w:ascii="Verdana" w:hAnsi="Verdana" w:cs="Arial"/>
          <w:sz w:val="20"/>
          <w:szCs w:val="20"/>
        </w:rPr>
      </w:pPr>
    </w:p>
    <w:p w:rsidR="009F13EF" w:rsidRPr="003D2093" w:rsidRDefault="009F13EF" w:rsidP="009F13EF">
      <w:pPr>
        <w:pStyle w:val="NormalWeb"/>
        <w:numPr>
          <w:ilvl w:val="0"/>
          <w:numId w:val="3"/>
        </w:numPr>
        <w:shd w:val="clear" w:color="auto" w:fill="FFFFFF"/>
        <w:spacing w:after="120"/>
        <w:ind w:left="1066" w:hanging="357"/>
        <w:rPr>
          <w:rFonts w:ascii="Verdana" w:hAnsi="Verdana" w:cs="Arial"/>
          <w:sz w:val="20"/>
          <w:szCs w:val="20"/>
        </w:rPr>
      </w:pPr>
      <w:r w:rsidRPr="003D2093">
        <w:rPr>
          <w:rFonts w:ascii="Verdana" w:hAnsi="Verdana" w:cs="Arial"/>
          <w:sz w:val="20"/>
          <w:szCs w:val="20"/>
        </w:rPr>
        <w:t xml:space="preserve">Chronic </w:t>
      </w:r>
      <w:r>
        <w:rPr>
          <w:rFonts w:ascii="Verdana" w:hAnsi="Verdana" w:cs="Arial"/>
          <w:sz w:val="20"/>
          <w:szCs w:val="20"/>
        </w:rPr>
        <w:t>Silicosis: D</w:t>
      </w:r>
      <w:r w:rsidRPr="003D2093">
        <w:rPr>
          <w:rFonts w:ascii="Verdana" w:hAnsi="Verdana" w:cs="Arial"/>
          <w:sz w:val="20"/>
          <w:szCs w:val="20"/>
        </w:rPr>
        <w:t>evelops after 10 or more years of exposure to crystalline silica and relatively low concentrations.</w:t>
      </w:r>
    </w:p>
    <w:p w:rsidR="00F37D2E" w:rsidRDefault="009F13EF" w:rsidP="00E2440B">
      <w:pPr>
        <w:pStyle w:val="NormalWeb"/>
        <w:numPr>
          <w:ilvl w:val="0"/>
          <w:numId w:val="3"/>
        </w:numPr>
        <w:shd w:val="clear" w:color="auto" w:fill="FFFFFF"/>
        <w:spacing w:after="120"/>
        <w:ind w:left="1066" w:hanging="357"/>
        <w:rPr>
          <w:rFonts w:ascii="Verdana" w:hAnsi="Verdana" w:cs="Arial"/>
          <w:sz w:val="20"/>
          <w:szCs w:val="20"/>
        </w:rPr>
      </w:pPr>
      <w:r w:rsidRPr="00F37D2E">
        <w:rPr>
          <w:rFonts w:ascii="Verdana" w:hAnsi="Verdana" w:cs="Arial"/>
          <w:sz w:val="20"/>
          <w:szCs w:val="20"/>
        </w:rPr>
        <w:t>Accelerated Silicosis: Develops 5 to 10 years after initial exposure to crystalline silica at high concentrations.</w:t>
      </w:r>
    </w:p>
    <w:p w:rsidR="009F13EF" w:rsidRPr="00F37D2E" w:rsidRDefault="009F13EF" w:rsidP="00E2440B">
      <w:pPr>
        <w:pStyle w:val="NormalWeb"/>
        <w:numPr>
          <w:ilvl w:val="0"/>
          <w:numId w:val="3"/>
        </w:numPr>
        <w:shd w:val="clear" w:color="auto" w:fill="FFFFFF"/>
        <w:spacing w:after="120"/>
        <w:ind w:left="1066" w:hanging="357"/>
        <w:rPr>
          <w:rFonts w:ascii="Verdana" w:hAnsi="Verdana" w:cs="Arial"/>
          <w:sz w:val="20"/>
          <w:szCs w:val="20"/>
        </w:rPr>
      </w:pPr>
      <w:r w:rsidRPr="00F37D2E">
        <w:rPr>
          <w:rFonts w:ascii="Verdana" w:hAnsi="Verdana" w:cs="Arial"/>
          <w:sz w:val="20"/>
          <w:szCs w:val="20"/>
        </w:rPr>
        <w:t>Acute Silicosis: Develops within weeks, or 4 to 5 years, after exposure to very high concentrations of crystalline silica.</w:t>
      </w:r>
    </w:p>
    <w:p w:rsidR="009F13EF" w:rsidRDefault="009F13EF" w:rsidP="009F13EF">
      <w:pPr>
        <w:pStyle w:val="NormalWeb"/>
        <w:shd w:val="clear" w:color="auto" w:fill="FFFFFF"/>
        <w:spacing w:after="0"/>
        <w:rPr>
          <w:rFonts w:ascii="Verdana" w:hAnsi="Verdana" w:cs="Arial"/>
          <w:sz w:val="20"/>
          <w:szCs w:val="20"/>
        </w:rPr>
      </w:pPr>
    </w:p>
    <w:p w:rsidR="009F13EF" w:rsidRDefault="009F13EF" w:rsidP="00793645">
      <w:pPr>
        <w:pStyle w:val="NormalWeb"/>
        <w:shd w:val="clear" w:color="auto" w:fill="FFFFFF"/>
        <w:spacing w:after="0"/>
        <w:rPr>
          <w:rFonts w:ascii="Verdana" w:hAnsi="Verdana" w:cs="Arial"/>
          <w:sz w:val="20"/>
          <w:szCs w:val="20"/>
        </w:rPr>
      </w:pPr>
      <w:r w:rsidRPr="003D2093">
        <w:rPr>
          <w:rFonts w:ascii="Verdana" w:hAnsi="Verdana" w:cs="Arial"/>
          <w:sz w:val="20"/>
          <w:szCs w:val="20"/>
        </w:rPr>
        <w:t>Initially, workers with silicosis may have no symptoms; however, as the disease progresses, workers may experience:</w:t>
      </w:r>
      <w:r w:rsidR="00793645">
        <w:rPr>
          <w:rFonts w:ascii="Verdana" w:hAnsi="Verdana" w:cs="Arial"/>
          <w:sz w:val="20"/>
          <w:szCs w:val="20"/>
        </w:rPr>
        <w:t xml:space="preserve">  </w:t>
      </w:r>
      <w:r w:rsidRPr="003D2093">
        <w:rPr>
          <w:rFonts w:ascii="Verdana" w:hAnsi="Verdana" w:cs="Arial"/>
          <w:sz w:val="20"/>
          <w:szCs w:val="20"/>
        </w:rPr>
        <w:t xml:space="preserve">Shortness of </w:t>
      </w:r>
      <w:r w:rsidR="00FD70AA">
        <w:rPr>
          <w:rFonts w:ascii="Verdana" w:hAnsi="Verdana" w:cs="Arial"/>
          <w:sz w:val="20"/>
          <w:szCs w:val="20"/>
        </w:rPr>
        <w:t>b</w:t>
      </w:r>
      <w:r w:rsidRPr="003D2093">
        <w:rPr>
          <w:rFonts w:ascii="Verdana" w:hAnsi="Verdana" w:cs="Arial"/>
          <w:sz w:val="20"/>
          <w:szCs w:val="20"/>
        </w:rPr>
        <w:t>reath</w:t>
      </w:r>
      <w:r w:rsidR="00793645">
        <w:rPr>
          <w:rFonts w:ascii="Verdana" w:hAnsi="Verdana" w:cs="Arial"/>
          <w:sz w:val="20"/>
          <w:szCs w:val="20"/>
        </w:rPr>
        <w:t xml:space="preserve">, </w:t>
      </w:r>
      <w:r w:rsidR="00FD70AA">
        <w:rPr>
          <w:rFonts w:ascii="Verdana" w:hAnsi="Verdana" w:cs="Arial"/>
          <w:sz w:val="20"/>
          <w:szCs w:val="20"/>
        </w:rPr>
        <w:t>s</w:t>
      </w:r>
      <w:r w:rsidRPr="003D2093">
        <w:rPr>
          <w:rFonts w:ascii="Verdana" w:hAnsi="Verdana" w:cs="Arial"/>
          <w:sz w:val="20"/>
          <w:szCs w:val="20"/>
        </w:rPr>
        <w:t xml:space="preserve">evere </w:t>
      </w:r>
      <w:r w:rsidR="00FD70AA">
        <w:rPr>
          <w:rFonts w:ascii="Verdana" w:hAnsi="Verdana" w:cs="Arial"/>
          <w:sz w:val="20"/>
          <w:szCs w:val="20"/>
        </w:rPr>
        <w:t>c</w:t>
      </w:r>
      <w:r w:rsidRPr="003D2093">
        <w:rPr>
          <w:rFonts w:ascii="Verdana" w:hAnsi="Verdana" w:cs="Arial"/>
          <w:sz w:val="20"/>
          <w:szCs w:val="20"/>
        </w:rPr>
        <w:t>ough</w:t>
      </w:r>
      <w:r w:rsidR="00FD70AA">
        <w:rPr>
          <w:rFonts w:ascii="Verdana" w:hAnsi="Verdana" w:cs="Arial"/>
          <w:sz w:val="20"/>
          <w:szCs w:val="20"/>
        </w:rPr>
        <w:t xml:space="preserve"> or</w:t>
      </w:r>
      <w:r w:rsidR="00793645">
        <w:rPr>
          <w:rFonts w:ascii="Verdana" w:hAnsi="Verdana" w:cs="Arial"/>
          <w:sz w:val="20"/>
          <w:szCs w:val="20"/>
        </w:rPr>
        <w:t xml:space="preserve"> w</w:t>
      </w:r>
      <w:r w:rsidRPr="003D2093">
        <w:rPr>
          <w:rFonts w:ascii="Verdana" w:hAnsi="Verdana" w:cs="Arial"/>
          <w:sz w:val="20"/>
          <w:szCs w:val="20"/>
        </w:rPr>
        <w:t>eakness.</w:t>
      </w:r>
      <w:r w:rsidR="00793645">
        <w:rPr>
          <w:rFonts w:ascii="Verdana" w:hAnsi="Verdana" w:cs="Arial"/>
          <w:sz w:val="20"/>
          <w:szCs w:val="20"/>
        </w:rPr>
        <w:t xml:space="preserve"> Silica has also been linked to bronchitis, tuberculosis</w:t>
      </w:r>
      <w:r w:rsidR="002A1338">
        <w:rPr>
          <w:rFonts w:ascii="Verdana" w:hAnsi="Verdana" w:cs="Arial"/>
          <w:sz w:val="20"/>
          <w:szCs w:val="20"/>
        </w:rPr>
        <w:t xml:space="preserve">, </w:t>
      </w:r>
      <w:r w:rsidR="00793645">
        <w:rPr>
          <w:rFonts w:ascii="Verdana" w:hAnsi="Verdana" w:cs="Arial"/>
          <w:sz w:val="20"/>
          <w:szCs w:val="20"/>
        </w:rPr>
        <w:t>lung cancer</w:t>
      </w:r>
      <w:r w:rsidR="002A1338">
        <w:rPr>
          <w:rFonts w:ascii="Verdana" w:hAnsi="Verdana" w:cs="Arial"/>
          <w:sz w:val="20"/>
          <w:szCs w:val="20"/>
        </w:rPr>
        <w:t xml:space="preserve"> and in extreme cases, </w:t>
      </w:r>
      <w:r w:rsidR="00FD70AA">
        <w:rPr>
          <w:rFonts w:ascii="Verdana" w:hAnsi="Verdana" w:cs="Arial"/>
          <w:sz w:val="20"/>
          <w:szCs w:val="20"/>
        </w:rPr>
        <w:t xml:space="preserve">even </w:t>
      </w:r>
      <w:r w:rsidR="002A1338">
        <w:rPr>
          <w:rFonts w:ascii="Verdana" w:hAnsi="Verdana" w:cs="Arial"/>
          <w:sz w:val="20"/>
          <w:szCs w:val="20"/>
        </w:rPr>
        <w:t xml:space="preserve">death. </w:t>
      </w:r>
    </w:p>
    <w:p w:rsidR="006402C5" w:rsidRDefault="006402C5" w:rsidP="006402C5">
      <w:pPr>
        <w:pStyle w:val="NormalWeb"/>
        <w:shd w:val="clear" w:color="auto" w:fill="FFFFFF"/>
        <w:spacing w:after="0"/>
        <w:ind w:left="2880" w:firstLine="720"/>
        <w:rPr>
          <w:rFonts w:ascii="Verdana" w:hAnsi="Verdana" w:cs="Arial"/>
          <w:b/>
          <w:sz w:val="20"/>
          <w:szCs w:val="20"/>
        </w:rPr>
      </w:pPr>
    </w:p>
    <w:p w:rsidR="006402C5" w:rsidRDefault="006402C5" w:rsidP="006402C5">
      <w:pPr>
        <w:pStyle w:val="NormalWeb"/>
        <w:shd w:val="clear" w:color="auto" w:fill="FFFFFF"/>
        <w:spacing w:after="0"/>
        <w:jc w:val="both"/>
        <w:rPr>
          <w:rFonts w:ascii="Verdana" w:hAnsi="Verdana" w:cs="Arial"/>
          <w:b/>
          <w:sz w:val="20"/>
          <w:szCs w:val="20"/>
        </w:rPr>
      </w:pPr>
    </w:p>
    <w:p w:rsidR="00793645" w:rsidRPr="00793645" w:rsidRDefault="00793645" w:rsidP="006402C5">
      <w:pPr>
        <w:pStyle w:val="NormalWeb"/>
        <w:shd w:val="clear" w:color="auto" w:fill="FFFFFF"/>
        <w:spacing w:after="0"/>
        <w:jc w:val="both"/>
        <w:rPr>
          <w:rFonts w:ascii="Verdana" w:hAnsi="Verdana" w:cs="Arial"/>
          <w:b/>
          <w:sz w:val="20"/>
          <w:szCs w:val="20"/>
        </w:rPr>
      </w:pPr>
      <w:r w:rsidRPr="00793645">
        <w:rPr>
          <w:rFonts w:ascii="Verdana" w:hAnsi="Verdana" w:cs="Arial"/>
          <w:b/>
          <w:sz w:val="20"/>
          <w:szCs w:val="20"/>
        </w:rPr>
        <w:lastRenderedPageBreak/>
        <w:t>DEFINITIONS</w:t>
      </w:r>
    </w:p>
    <w:p w:rsidR="00793645" w:rsidRDefault="00793645" w:rsidP="009F13EF">
      <w:pPr>
        <w:pStyle w:val="NormalWeb"/>
        <w:shd w:val="clear" w:color="auto" w:fill="FFFFFF"/>
        <w:spacing w:after="0"/>
        <w:rPr>
          <w:rFonts w:ascii="Verdana" w:hAnsi="Verdana" w:cs="Arial"/>
          <w:sz w:val="20"/>
          <w:szCs w:val="20"/>
        </w:rPr>
      </w:pPr>
    </w:p>
    <w:p w:rsidR="00E35336" w:rsidRDefault="00793645" w:rsidP="009F13EF">
      <w:pPr>
        <w:pStyle w:val="NormalWeb"/>
        <w:shd w:val="clear" w:color="auto" w:fill="FFFFFF"/>
        <w:spacing w:after="0"/>
        <w:rPr>
          <w:rFonts w:ascii="Verdana" w:hAnsi="Verdana" w:cs="Arial"/>
          <w:sz w:val="20"/>
          <w:szCs w:val="20"/>
        </w:rPr>
      </w:pPr>
      <w:r w:rsidRPr="00793645">
        <w:rPr>
          <w:rFonts w:ascii="Verdana" w:hAnsi="Verdana" w:cs="Arial"/>
          <w:b/>
          <w:sz w:val="20"/>
          <w:szCs w:val="20"/>
        </w:rPr>
        <w:t>Action Level:</w:t>
      </w:r>
      <w:r>
        <w:rPr>
          <w:rFonts w:ascii="Verdana" w:hAnsi="Verdana" w:cs="Arial"/>
          <w:sz w:val="20"/>
          <w:szCs w:val="20"/>
        </w:rPr>
        <w:t xml:space="preserve"> Means an airborne concentration of 25 µg</w:t>
      </w:r>
      <w:r w:rsidR="00E35336">
        <w:rPr>
          <w:rFonts w:ascii="Verdana" w:hAnsi="Verdana" w:cs="Arial"/>
          <w:sz w:val="20"/>
          <w:szCs w:val="20"/>
        </w:rPr>
        <w:t>/m³ calculated as an 8-hour TWA. Exposure at or above the action level triggers requirements for exposure assessment</w:t>
      </w:r>
      <w:r w:rsidR="00FD70AA">
        <w:rPr>
          <w:rFonts w:ascii="Verdana" w:hAnsi="Verdana" w:cs="Arial"/>
          <w:sz w:val="20"/>
          <w:szCs w:val="20"/>
        </w:rPr>
        <w:t xml:space="preserve">. </w:t>
      </w:r>
    </w:p>
    <w:p w:rsidR="0032432F" w:rsidRDefault="0032432F" w:rsidP="009F13EF">
      <w:pPr>
        <w:pStyle w:val="NormalWeb"/>
        <w:shd w:val="clear" w:color="auto" w:fill="FFFFFF"/>
        <w:spacing w:after="0"/>
        <w:rPr>
          <w:rFonts w:ascii="Verdana" w:hAnsi="Verdana" w:cs="Arial"/>
          <w:b/>
          <w:sz w:val="20"/>
          <w:szCs w:val="20"/>
        </w:rPr>
      </w:pPr>
    </w:p>
    <w:p w:rsidR="00E35336" w:rsidRDefault="00DB0B17" w:rsidP="009F13EF">
      <w:pPr>
        <w:pStyle w:val="NormalWeb"/>
        <w:shd w:val="clear" w:color="auto" w:fill="FFFFFF"/>
        <w:spacing w:after="0"/>
        <w:rPr>
          <w:rFonts w:ascii="Verdana" w:hAnsi="Verdana" w:cs="Arial"/>
          <w:sz w:val="20"/>
          <w:szCs w:val="20"/>
        </w:rPr>
      </w:pPr>
      <w:r w:rsidRPr="0032432F">
        <w:rPr>
          <w:rFonts w:ascii="Verdana" w:hAnsi="Verdana" w:cs="Arial"/>
          <w:b/>
          <w:sz w:val="20"/>
          <w:szCs w:val="20"/>
        </w:rPr>
        <w:t>APF</w:t>
      </w:r>
      <w:r w:rsidR="0032432F">
        <w:rPr>
          <w:rFonts w:ascii="Verdana" w:hAnsi="Verdana" w:cs="Arial"/>
          <w:b/>
          <w:sz w:val="20"/>
          <w:szCs w:val="20"/>
        </w:rPr>
        <w:t xml:space="preserve"> </w:t>
      </w:r>
      <w:r w:rsidR="0032432F">
        <w:rPr>
          <w:rFonts w:ascii="Verdana" w:hAnsi="Verdana" w:cs="Arial"/>
          <w:sz w:val="20"/>
          <w:szCs w:val="20"/>
        </w:rPr>
        <w:t>Assigned</w:t>
      </w:r>
      <w:r>
        <w:rPr>
          <w:rFonts w:ascii="Verdana" w:hAnsi="Verdana" w:cs="Arial"/>
          <w:sz w:val="20"/>
          <w:szCs w:val="20"/>
        </w:rPr>
        <w:t xml:space="preserve"> Protection Factor</w:t>
      </w:r>
      <w:r w:rsidR="0032432F">
        <w:rPr>
          <w:rFonts w:ascii="Verdana" w:hAnsi="Verdana" w:cs="Arial"/>
          <w:sz w:val="20"/>
          <w:szCs w:val="20"/>
        </w:rPr>
        <w:t xml:space="preserve">, APF 10 is the first level of respiratory protection and may be a dust or half mask. Both must be fit tested for compliance. </w:t>
      </w:r>
    </w:p>
    <w:p w:rsidR="0032432F" w:rsidRDefault="0032432F" w:rsidP="009F13EF">
      <w:pPr>
        <w:pStyle w:val="NormalWeb"/>
        <w:shd w:val="clear" w:color="auto" w:fill="FFFFFF"/>
        <w:spacing w:after="0"/>
        <w:rPr>
          <w:rFonts w:ascii="Verdana" w:hAnsi="Verdana" w:cs="Arial"/>
          <w:sz w:val="20"/>
          <w:szCs w:val="20"/>
        </w:rPr>
      </w:pPr>
    </w:p>
    <w:p w:rsidR="00E35336" w:rsidRDefault="00E35336" w:rsidP="009F13EF">
      <w:pPr>
        <w:pStyle w:val="NormalWeb"/>
        <w:shd w:val="clear" w:color="auto" w:fill="FFFFFF"/>
        <w:spacing w:after="0"/>
        <w:rPr>
          <w:rFonts w:ascii="Verdana" w:hAnsi="Verdana" w:cs="Arial"/>
          <w:sz w:val="20"/>
          <w:szCs w:val="20"/>
        </w:rPr>
      </w:pPr>
      <w:r w:rsidRPr="00E35336">
        <w:rPr>
          <w:rFonts w:ascii="Verdana" w:hAnsi="Verdana" w:cs="Arial"/>
          <w:b/>
          <w:sz w:val="20"/>
          <w:szCs w:val="20"/>
        </w:rPr>
        <w:t>Competent Person</w:t>
      </w:r>
      <w:r w:rsidRPr="00E35336">
        <w:rPr>
          <w:rFonts w:ascii="Verdana" w:hAnsi="Verdana" w:cs="Arial"/>
          <w:sz w:val="20"/>
          <w:szCs w:val="20"/>
        </w:rPr>
        <w:t xml:space="preserve">:  an </w:t>
      </w:r>
      <w:r>
        <w:rPr>
          <w:rFonts w:ascii="Verdana" w:hAnsi="Verdana" w:cs="Arial"/>
          <w:sz w:val="20"/>
          <w:szCs w:val="20"/>
        </w:rPr>
        <w:t>individual who is capable of identifying existing and foreseeable respirable crystalline silica hazards in the work place and has the authorization to implement corrective actions.  The Competent Person must have knowledge</w:t>
      </w:r>
      <w:r w:rsidR="00FD70AA">
        <w:rPr>
          <w:rFonts w:ascii="Verdana" w:hAnsi="Verdana" w:cs="Arial"/>
          <w:sz w:val="20"/>
          <w:szCs w:val="20"/>
        </w:rPr>
        <w:t xml:space="preserve"> </w:t>
      </w:r>
      <w:r>
        <w:rPr>
          <w:rFonts w:ascii="Verdana" w:hAnsi="Verdana" w:cs="Arial"/>
          <w:sz w:val="20"/>
          <w:szCs w:val="20"/>
        </w:rPr>
        <w:t xml:space="preserve">and understanding of the Exposure Control Plan. </w:t>
      </w:r>
    </w:p>
    <w:p w:rsidR="00E35336" w:rsidRDefault="00E35336" w:rsidP="009F13EF">
      <w:pPr>
        <w:pStyle w:val="NormalWeb"/>
        <w:shd w:val="clear" w:color="auto" w:fill="FFFFFF"/>
        <w:spacing w:after="0"/>
        <w:rPr>
          <w:rFonts w:ascii="Verdana" w:hAnsi="Verdana" w:cs="Arial"/>
          <w:b/>
          <w:sz w:val="20"/>
          <w:szCs w:val="20"/>
        </w:rPr>
      </w:pPr>
    </w:p>
    <w:p w:rsidR="00E35336" w:rsidRDefault="00E35336" w:rsidP="009F13EF">
      <w:pPr>
        <w:pStyle w:val="NormalWeb"/>
        <w:shd w:val="clear" w:color="auto" w:fill="FFFFFF"/>
        <w:spacing w:after="0"/>
        <w:rPr>
          <w:rFonts w:ascii="Verdana" w:hAnsi="Verdana" w:cs="Arial"/>
          <w:sz w:val="20"/>
          <w:szCs w:val="20"/>
        </w:rPr>
      </w:pPr>
      <w:r w:rsidRPr="00E35336">
        <w:rPr>
          <w:rFonts w:ascii="Verdana" w:hAnsi="Verdana" w:cs="Arial"/>
          <w:b/>
          <w:sz w:val="20"/>
          <w:szCs w:val="20"/>
        </w:rPr>
        <w:t>ECP:</w:t>
      </w:r>
      <w:r>
        <w:rPr>
          <w:rFonts w:ascii="Verdana" w:hAnsi="Verdana" w:cs="Arial"/>
          <w:sz w:val="20"/>
          <w:szCs w:val="20"/>
        </w:rPr>
        <w:t xml:space="preserve"> Exposure Control Plan. </w:t>
      </w:r>
      <w:r w:rsidR="00FD70AA">
        <w:rPr>
          <w:rFonts w:ascii="Verdana" w:hAnsi="Verdana" w:cs="Arial"/>
          <w:sz w:val="20"/>
          <w:szCs w:val="20"/>
        </w:rPr>
        <w:t>A w</w:t>
      </w:r>
      <w:r>
        <w:rPr>
          <w:rFonts w:ascii="Verdana" w:hAnsi="Verdana" w:cs="Arial"/>
          <w:sz w:val="20"/>
          <w:szCs w:val="20"/>
        </w:rPr>
        <w:t xml:space="preserve">ritten </w:t>
      </w:r>
      <w:r w:rsidR="007351D0">
        <w:rPr>
          <w:rFonts w:ascii="Verdana" w:hAnsi="Verdana" w:cs="Arial"/>
          <w:sz w:val="20"/>
          <w:szCs w:val="20"/>
        </w:rPr>
        <w:t xml:space="preserve">plan that lays out procedures and protocols to protect employees from exposure to silica. Must be available for all employees and representatives of OSHA for viewing and/or copying. </w:t>
      </w:r>
      <w:r w:rsidR="003A2B5B">
        <w:rPr>
          <w:rFonts w:ascii="Verdana" w:hAnsi="Verdana" w:cs="Arial"/>
          <w:sz w:val="20"/>
          <w:szCs w:val="20"/>
        </w:rPr>
        <w:t xml:space="preserve">ECP should be reviewed annually. </w:t>
      </w:r>
      <w:r>
        <w:rPr>
          <w:rFonts w:ascii="Verdana" w:hAnsi="Verdana" w:cs="Arial"/>
          <w:sz w:val="20"/>
          <w:szCs w:val="20"/>
        </w:rPr>
        <w:t xml:space="preserve">  </w:t>
      </w:r>
    </w:p>
    <w:p w:rsidR="00E35336" w:rsidRDefault="00E35336" w:rsidP="009F13EF">
      <w:pPr>
        <w:pStyle w:val="NormalWeb"/>
        <w:shd w:val="clear" w:color="auto" w:fill="FFFFFF"/>
        <w:spacing w:after="0"/>
        <w:rPr>
          <w:rFonts w:ascii="Verdana" w:hAnsi="Verdana" w:cs="Arial"/>
          <w:sz w:val="20"/>
          <w:szCs w:val="20"/>
        </w:rPr>
      </w:pPr>
    </w:p>
    <w:p w:rsidR="001A53CE" w:rsidRDefault="001A53CE" w:rsidP="009F13EF">
      <w:pPr>
        <w:pStyle w:val="NormalWeb"/>
        <w:shd w:val="clear" w:color="auto" w:fill="FFFFFF"/>
        <w:spacing w:after="0"/>
        <w:rPr>
          <w:rFonts w:ascii="Verdana" w:hAnsi="Verdana" w:cs="Arial"/>
          <w:sz w:val="20"/>
          <w:szCs w:val="20"/>
        </w:rPr>
      </w:pPr>
      <w:r>
        <w:rPr>
          <w:rFonts w:ascii="Verdana" w:hAnsi="Verdana" w:cs="Arial"/>
          <w:b/>
          <w:sz w:val="20"/>
          <w:szCs w:val="20"/>
        </w:rPr>
        <w:t xml:space="preserve">Engineering Controls: </w:t>
      </w:r>
      <w:r w:rsidRPr="001A53CE">
        <w:rPr>
          <w:rFonts w:ascii="Verdana" w:hAnsi="Verdana" w:cs="Arial"/>
          <w:sz w:val="20"/>
          <w:szCs w:val="20"/>
        </w:rPr>
        <w:t>The use of fans, vacuums or water to</w:t>
      </w:r>
      <w:r>
        <w:rPr>
          <w:rFonts w:ascii="Verdana" w:hAnsi="Verdana" w:cs="Arial"/>
          <w:b/>
          <w:sz w:val="20"/>
          <w:szCs w:val="20"/>
        </w:rPr>
        <w:t xml:space="preserve"> </w:t>
      </w:r>
      <w:r w:rsidR="00BF2A06" w:rsidRPr="00BF2A06">
        <w:rPr>
          <w:rFonts w:ascii="Verdana" w:hAnsi="Verdana" w:cs="Arial"/>
          <w:sz w:val="20"/>
          <w:szCs w:val="20"/>
        </w:rPr>
        <w:t>keep PEL below</w:t>
      </w:r>
      <w:r w:rsidR="00BF2A06">
        <w:rPr>
          <w:rFonts w:ascii="Verdana" w:hAnsi="Verdana" w:cs="Arial"/>
          <w:b/>
          <w:sz w:val="20"/>
          <w:szCs w:val="20"/>
        </w:rPr>
        <w:t xml:space="preserve"> </w:t>
      </w:r>
      <w:r w:rsidR="00BF2A06">
        <w:rPr>
          <w:rFonts w:ascii="Verdana" w:hAnsi="Verdana" w:cs="Arial"/>
          <w:sz w:val="20"/>
          <w:szCs w:val="20"/>
        </w:rPr>
        <w:t xml:space="preserve">of 50 µg/m³ as an 8-hour TWA. </w:t>
      </w:r>
    </w:p>
    <w:p w:rsidR="001A53CE" w:rsidRPr="001A53CE" w:rsidRDefault="001A53CE" w:rsidP="009F13EF">
      <w:pPr>
        <w:pStyle w:val="NormalWeb"/>
        <w:shd w:val="clear" w:color="auto" w:fill="FFFFFF"/>
        <w:spacing w:after="0"/>
        <w:rPr>
          <w:rFonts w:ascii="Verdana" w:hAnsi="Verdana" w:cs="Arial"/>
          <w:sz w:val="20"/>
          <w:szCs w:val="20"/>
        </w:rPr>
      </w:pPr>
      <w:r w:rsidRPr="001A53CE">
        <w:rPr>
          <w:rFonts w:ascii="Verdana" w:hAnsi="Verdana" w:cs="Arial"/>
          <w:sz w:val="20"/>
          <w:szCs w:val="20"/>
        </w:rPr>
        <w:t xml:space="preserve"> </w:t>
      </w:r>
    </w:p>
    <w:p w:rsidR="003A2B5B" w:rsidRDefault="003A2B5B" w:rsidP="009F13EF">
      <w:pPr>
        <w:pStyle w:val="NormalWeb"/>
        <w:shd w:val="clear" w:color="auto" w:fill="FFFFFF"/>
        <w:spacing w:after="0"/>
        <w:rPr>
          <w:rFonts w:ascii="Verdana" w:hAnsi="Verdana" w:cs="Arial"/>
          <w:sz w:val="20"/>
          <w:szCs w:val="20"/>
        </w:rPr>
      </w:pPr>
      <w:r w:rsidRPr="003A2B5B">
        <w:rPr>
          <w:rFonts w:ascii="Verdana" w:hAnsi="Verdana" w:cs="Arial"/>
          <w:b/>
          <w:sz w:val="20"/>
          <w:szCs w:val="20"/>
        </w:rPr>
        <w:t>HEPA Filter:</w:t>
      </w:r>
      <w:r>
        <w:rPr>
          <w:rFonts w:ascii="Verdana" w:hAnsi="Verdana" w:cs="Arial"/>
          <w:sz w:val="20"/>
          <w:szCs w:val="20"/>
        </w:rPr>
        <w:t xml:space="preserve">  High-Efficiency Particulate Air, means a filter that is at least 99.97 % efficient in removing mono-dispersed particles of .03 micrometers in diameter.  Common for </w:t>
      </w:r>
      <w:r w:rsidR="00650963">
        <w:rPr>
          <w:rFonts w:ascii="Verdana" w:hAnsi="Verdana" w:cs="Arial"/>
          <w:sz w:val="20"/>
          <w:szCs w:val="20"/>
        </w:rPr>
        <w:t>housekeeping</w:t>
      </w:r>
      <w:r>
        <w:rPr>
          <w:rFonts w:ascii="Verdana" w:hAnsi="Verdana" w:cs="Arial"/>
          <w:sz w:val="20"/>
          <w:szCs w:val="20"/>
        </w:rPr>
        <w:t xml:space="preserve"> and Table 1 tasks.  </w:t>
      </w:r>
    </w:p>
    <w:p w:rsidR="00BF2A06" w:rsidRDefault="00BF2A06" w:rsidP="009F13EF">
      <w:pPr>
        <w:pStyle w:val="NormalWeb"/>
        <w:shd w:val="clear" w:color="auto" w:fill="FFFFFF"/>
        <w:spacing w:after="0"/>
        <w:rPr>
          <w:rFonts w:ascii="Verdana" w:hAnsi="Verdana" w:cs="Arial"/>
          <w:b/>
          <w:sz w:val="20"/>
          <w:szCs w:val="20"/>
        </w:rPr>
      </w:pPr>
    </w:p>
    <w:p w:rsidR="00BF2A06" w:rsidRPr="00BF2A06" w:rsidRDefault="00BF2A06" w:rsidP="009F13EF">
      <w:pPr>
        <w:pStyle w:val="NormalWeb"/>
        <w:shd w:val="clear" w:color="auto" w:fill="FFFFFF"/>
        <w:spacing w:after="0"/>
        <w:rPr>
          <w:rFonts w:ascii="Verdana" w:hAnsi="Verdana" w:cs="Arial"/>
          <w:sz w:val="20"/>
          <w:szCs w:val="20"/>
        </w:rPr>
      </w:pPr>
      <w:r w:rsidRPr="00BF2A06">
        <w:rPr>
          <w:rFonts w:ascii="Verdana" w:hAnsi="Verdana" w:cs="Arial"/>
          <w:b/>
          <w:sz w:val="20"/>
          <w:szCs w:val="20"/>
        </w:rPr>
        <w:t>Housekeeping:</w:t>
      </w:r>
      <w:r>
        <w:rPr>
          <w:rFonts w:ascii="Verdana" w:hAnsi="Verdana" w:cs="Arial"/>
          <w:sz w:val="20"/>
          <w:szCs w:val="20"/>
        </w:rPr>
        <w:t xml:space="preserve"> refers to routine cleaning of floors, clothes, machines or dust collection bins/filters. </w:t>
      </w:r>
    </w:p>
    <w:p w:rsidR="003A2B5B" w:rsidRDefault="003A2B5B" w:rsidP="009F13EF">
      <w:pPr>
        <w:pStyle w:val="NormalWeb"/>
        <w:shd w:val="clear" w:color="auto" w:fill="FFFFFF"/>
        <w:spacing w:after="0"/>
        <w:rPr>
          <w:rFonts w:ascii="Verdana" w:hAnsi="Verdana" w:cs="Arial"/>
          <w:sz w:val="20"/>
          <w:szCs w:val="20"/>
        </w:rPr>
      </w:pPr>
    </w:p>
    <w:p w:rsidR="003A2B5B" w:rsidRDefault="003A2B5B" w:rsidP="009F13EF">
      <w:pPr>
        <w:pStyle w:val="NormalWeb"/>
        <w:shd w:val="clear" w:color="auto" w:fill="FFFFFF"/>
        <w:spacing w:after="0"/>
        <w:rPr>
          <w:rFonts w:ascii="Verdana" w:hAnsi="Verdana" w:cs="Arial"/>
          <w:sz w:val="20"/>
          <w:szCs w:val="20"/>
        </w:rPr>
      </w:pPr>
      <w:r>
        <w:rPr>
          <w:rFonts w:ascii="Verdana" w:hAnsi="Verdana" w:cs="Arial"/>
          <w:b/>
          <w:sz w:val="20"/>
          <w:szCs w:val="20"/>
        </w:rPr>
        <w:t xml:space="preserve">Indoor Area: </w:t>
      </w:r>
      <w:r w:rsidRPr="003A2B5B">
        <w:rPr>
          <w:rFonts w:ascii="Verdana" w:hAnsi="Verdana" w:cs="Arial"/>
          <w:sz w:val="20"/>
          <w:szCs w:val="20"/>
        </w:rPr>
        <w:t>An</w:t>
      </w:r>
      <w:r>
        <w:rPr>
          <w:rFonts w:ascii="Verdana" w:hAnsi="Verdana" w:cs="Arial"/>
          <w:sz w:val="20"/>
          <w:szCs w:val="20"/>
        </w:rPr>
        <w:t xml:space="preserve"> area where dust can build up unless additional exhaust is provided. A work area with only a roof is not an indoor area. </w:t>
      </w:r>
    </w:p>
    <w:p w:rsidR="003A2B5B" w:rsidRDefault="003A2B5B" w:rsidP="009F13EF">
      <w:pPr>
        <w:pStyle w:val="NormalWeb"/>
        <w:shd w:val="clear" w:color="auto" w:fill="FFFFFF"/>
        <w:spacing w:after="0"/>
        <w:rPr>
          <w:rFonts w:ascii="Verdana" w:hAnsi="Verdana" w:cs="Arial"/>
          <w:b/>
          <w:sz w:val="20"/>
          <w:szCs w:val="20"/>
        </w:rPr>
      </w:pPr>
    </w:p>
    <w:p w:rsidR="00D76CB1" w:rsidRDefault="00D76CB1" w:rsidP="009F13EF">
      <w:pPr>
        <w:pStyle w:val="NormalWeb"/>
        <w:shd w:val="clear" w:color="auto" w:fill="FFFFFF"/>
        <w:spacing w:after="0"/>
        <w:rPr>
          <w:rFonts w:ascii="Verdana" w:hAnsi="Verdana" w:cs="Arial"/>
          <w:sz w:val="20"/>
          <w:szCs w:val="20"/>
        </w:rPr>
      </w:pPr>
      <w:r>
        <w:rPr>
          <w:rFonts w:ascii="Verdana" w:hAnsi="Verdana" w:cs="Arial"/>
          <w:b/>
          <w:sz w:val="20"/>
          <w:szCs w:val="20"/>
        </w:rPr>
        <w:t>Objective Data:</w:t>
      </w:r>
      <w:r w:rsidRPr="00D76CB1">
        <w:rPr>
          <w:rFonts w:ascii="Verdana" w:hAnsi="Verdana" w:cs="Arial"/>
          <w:sz w:val="20"/>
          <w:szCs w:val="20"/>
        </w:rPr>
        <w:t xml:space="preserve"> </w:t>
      </w:r>
      <w:r>
        <w:rPr>
          <w:rFonts w:ascii="Verdana" w:hAnsi="Verdana" w:cs="Arial"/>
          <w:sz w:val="20"/>
          <w:szCs w:val="20"/>
        </w:rPr>
        <w:t xml:space="preserve">information such as air monitoring data from industry-wide surveys or calculations based on composition of substance, demonstrating employee exposure to respirable crystalline silica associated with a particular product or material or a specific process, task or activity.  The data must reflect workplace conditions closely resembling types of material, control methods, work practices and environmental conditions in the employer’s current operations. </w:t>
      </w:r>
      <w:r w:rsidR="00773AD5">
        <w:rPr>
          <w:rFonts w:ascii="Verdana" w:hAnsi="Verdana" w:cs="Arial"/>
          <w:sz w:val="20"/>
          <w:szCs w:val="20"/>
        </w:rPr>
        <w:t xml:space="preserve"> NTMA has and is </w:t>
      </w:r>
      <w:r w:rsidR="00FD70AA">
        <w:rPr>
          <w:rFonts w:ascii="Verdana" w:hAnsi="Verdana" w:cs="Arial"/>
          <w:sz w:val="20"/>
          <w:szCs w:val="20"/>
        </w:rPr>
        <w:t xml:space="preserve">always </w:t>
      </w:r>
      <w:r w:rsidR="00773AD5">
        <w:rPr>
          <w:rFonts w:ascii="Verdana" w:hAnsi="Verdana" w:cs="Arial"/>
          <w:sz w:val="20"/>
          <w:szCs w:val="20"/>
        </w:rPr>
        <w:t xml:space="preserve">working </w:t>
      </w:r>
      <w:r w:rsidR="00FD70AA">
        <w:rPr>
          <w:rFonts w:ascii="Verdana" w:hAnsi="Verdana" w:cs="Arial"/>
          <w:sz w:val="20"/>
          <w:szCs w:val="20"/>
        </w:rPr>
        <w:t xml:space="preserve">to collect more industry </w:t>
      </w:r>
      <w:r w:rsidR="00773AD5">
        <w:rPr>
          <w:rFonts w:ascii="Verdana" w:hAnsi="Verdana" w:cs="Arial"/>
          <w:sz w:val="20"/>
          <w:szCs w:val="20"/>
        </w:rPr>
        <w:t xml:space="preserve">objective data. </w:t>
      </w:r>
    </w:p>
    <w:p w:rsidR="00D76CB1" w:rsidRDefault="00D76CB1" w:rsidP="009F13EF">
      <w:pPr>
        <w:pStyle w:val="NormalWeb"/>
        <w:shd w:val="clear" w:color="auto" w:fill="FFFFFF"/>
        <w:spacing w:after="0"/>
        <w:rPr>
          <w:rFonts w:ascii="Verdana" w:hAnsi="Verdana" w:cs="Arial"/>
          <w:b/>
          <w:sz w:val="20"/>
          <w:szCs w:val="20"/>
        </w:rPr>
      </w:pPr>
    </w:p>
    <w:p w:rsidR="003A2B5B" w:rsidRDefault="003A2B5B" w:rsidP="009F13EF">
      <w:pPr>
        <w:pStyle w:val="NormalWeb"/>
        <w:shd w:val="clear" w:color="auto" w:fill="FFFFFF"/>
        <w:spacing w:after="0"/>
        <w:rPr>
          <w:rFonts w:ascii="Verdana" w:hAnsi="Verdana" w:cs="Arial"/>
          <w:sz w:val="20"/>
          <w:szCs w:val="20"/>
        </w:rPr>
      </w:pPr>
      <w:r w:rsidRPr="003A2B5B">
        <w:rPr>
          <w:rFonts w:ascii="Verdana" w:hAnsi="Verdana" w:cs="Arial"/>
          <w:b/>
          <w:sz w:val="20"/>
          <w:szCs w:val="20"/>
        </w:rPr>
        <w:t>PEL</w:t>
      </w:r>
      <w:r>
        <w:rPr>
          <w:rFonts w:ascii="Verdana" w:hAnsi="Verdana" w:cs="Arial"/>
          <w:b/>
          <w:sz w:val="20"/>
          <w:szCs w:val="20"/>
        </w:rPr>
        <w:t xml:space="preserve">: </w:t>
      </w:r>
      <w:r>
        <w:rPr>
          <w:rFonts w:ascii="Verdana" w:hAnsi="Verdana" w:cs="Arial"/>
          <w:sz w:val="20"/>
          <w:szCs w:val="20"/>
        </w:rPr>
        <w:t xml:space="preserve">Permissible Exposure Limit. OSHA has a PEL of 50 µg/m³ </w:t>
      </w:r>
      <w:r w:rsidR="001A53CE">
        <w:rPr>
          <w:rFonts w:ascii="Verdana" w:hAnsi="Verdana" w:cs="Arial"/>
          <w:sz w:val="20"/>
          <w:szCs w:val="20"/>
        </w:rPr>
        <w:t xml:space="preserve">as an 8-hour TWA </w:t>
      </w:r>
      <w:r>
        <w:rPr>
          <w:rFonts w:ascii="Verdana" w:hAnsi="Verdana" w:cs="Arial"/>
          <w:sz w:val="20"/>
          <w:szCs w:val="20"/>
        </w:rPr>
        <w:t>for crystalline silica</w:t>
      </w:r>
    </w:p>
    <w:p w:rsidR="003A2B5B" w:rsidRDefault="003A2B5B" w:rsidP="009F13EF">
      <w:pPr>
        <w:pStyle w:val="NormalWeb"/>
        <w:shd w:val="clear" w:color="auto" w:fill="FFFFFF"/>
        <w:spacing w:after="0"/>
        <w:rPr>
          <w:rFonts w:ascii="Verdana" w:hAnsi="Verdana" w:cs="Arial"/>
          <w:sz w:val="20"/>
          <w:szCs w:val="20"/>
        </w:rPr>
      </w:pPr>
    </w:p>
    <w:p w:rsidR="003A2B5B" w:rsidRDefault="003A2B5B" w:rsidP="009F13EF">
      <w:pPr>
        <w:pStyle w:val="NormalWeb"/>
        <w:shd w:val="clear" w:color="auto" w:fill="FFFFFF"/>
        <w:spacing w:after="0"/>
        <w:rPr>
          <w:rFonts w:ascii="Verdana" w:hAnsi="Verdana" w:cs="Arial"/>
          <w:sz w:val="20"/>
          <w:szCs w:val="20"/>
        </w:rPr>
      </w:pPr>
      <w:r w:rsidRPr="003A2B5B">
        <w:rPr>
          <w:rFonts w:ascii="Verdana" w:hAnsi="Verdana" w:cs="Arial"/>
          <w:b/>
          <w:sz w:val="20"/>
          <w:szCs w:val="20"/>
        </w:rPr>
        <w:t>TWA:</w:t>
      </w:r>
      <w:r w:rsidRPr="003A2B5B">
        <w:rPr>
          <w:rFonts w:ascii="Verdana" w:hAnsi="Verdana" w:cs="Arial"/>
          <w:sz w:val="20"/>
          <w:szCs w:val="20"/>
        </w:rPr>
        <w:t xml:space="preserve"> </w:t>
      </w:r>
      <w:r>
        <w:rPr>
          <w:rFonts w:ascii="Verdana" w:hAnsi="Verdana" w:cs="Arial"/>
          <w:sz w:val="20"/>
          <w:szCs w:val="20"/>
        </w:rPr>
        <w:t xml:space="preserve">Time Weighted Average, </w:t>
      </w:r>
      <w:r w:rsidR="001A53CE">
        <w:rPr>
          <w:rFonts w:ascii="Verdana" w:hAnsi="Verdana" w:cs="Arial"/>
          <w:sz w:val="20"/>
          <w:szCs w:val="20"/>
        </w:rPr>
        <w:t xml:space="preserve">TWA measurements account for variable exposure levels over the course of a work shift. </w:t>
      </w:r>
    </w:p>
    <w:p w:rsidR="00C63BB4" w:rsidRDefault="00C63BB4" w:rsidP="009F13EF">
      <w:pPr>
        <w:pStyle w:val="NormalWeb"/>
        <w:shd w:val="clear" w:color="auto" w:fill="FFFFFF"/>
        <w:spacing w:after="0"/>
        <w:rPr>
          <w:rFonts w:ascii="Verdana" w:hAnsi="Verdana" w:cs="Arial"/>
          <w:sz w:val="20"/>
          <w:szCs w:val="20"/>
        </w:rPr>
      </w:pPr>
    </w:p>
    <w:p w:rsidR="000E6868" w:rsidRPr="00C63BB4" w:rsidRDefault="003A2B5B" w:rsidP="009F13EF">
      <w:pPr>
        <w:pStyle w:val="NormalWeb"/>
        <w:shd w:val="clear" w:color="auto" w:fill="FFFFFF"/>
        <w:spacing w:after="0"/>
        <w:rPr>
          <w:rFonts w:ascii="Verdana" w:hAnsi="Verdana" w:cs="Arial"/>
          <w:sz w:val="20"/>
          <w:szCs w:val="20"/>
        </w:rPr>
      </w:pPr>
      <w:r>
        <w:rPr>
          <w:rFonts w:ascii="Verdana" w:hAnsi="Verdana" w:cs="Arial"/>
          <w:sz w:val="20"/>
          <w:szCs w:val="20"/>
        </w:rPr>
        <w:t xml:space="preserve"> </w:t>
      </w:r>
      <w:r w:rsidR="00C63BB4" w:rsidRPr="00C63BB4">
        <w:rPr>
          <w:rFonts w:ascii="Verdana" w:hAnsi="Verdana" w:cs="Arial"/>
          <w:b/>
          <w:sz w:val="20"/>
          <w:szCs w:val="20"/>
        </w:rPr>
        <w:t>µg/m³</w:t>
      </w:r>
      <w:r w:rsidR="00C63BB4">
        <w:rPr>
          <w:rFonts w:ascii="Verdana" w:hAnsi="Verdana" w:cs="Arial"/>
          <w:b/>
          <w:sz w:val="20"/>
          <w:szCs w:val="20"/>
        </w:rPr>
        <w:t xml:space="preserve">: </w:t>
      </w:r>
      <w:r w:rsidR="00E34B30">
        <w:rPr>
          <w:rFonts w:ascii="Verdana" w:hAnsi="Verdana" w:cs="Arial"/>
          <w:sz w:val="20"/>
          <w:szCs w:val="20"/>
        </w:rPr>
        <w:t>Milligram per cubic meter.  There are 1,000 micrograms</w:t>
      </w:r>
      <w:r w:rsidR="00F41324">
        <w:rPr>
          <w:rFonts w:ascii="Verdana" w:hAnsi="Verdana" w:cs="Arial"/>
          <w:sz w:val="20"/>
          <w:szCs w:val="20"/>
        </w:rPr>
        <w:t xml:space="preserve"> (mcg)</w:t>
      </w:r>
      <w:r w:rsidR="00E34B30">
        <w:rPr>
          <w:rFonts w:ascii="Verdana" w:hAnsi="Verdana" w:cs="Arial"/>
          <w:sz w:val="20"/>
          <w:szCs w:val="20"/>
        </w:rPr>
        <w:t xml:space="preserve"> in 1 milligram</w:t>
      </w:r>
      <w:r w:rsidR="00F41324">
        <w:rPr>
          <w:rFonts w:ascii="Verdana" w:hAnsi="Verdana" w:cs="Arial"/>
          <w:sz w:val="20"/>
          <w:szCs w:val="20"/>
        </w:rPr>
        <w:t xml:space="preserve"> (mg)</w:t>
      </w:r>
      <w:r w:rsidR="00E34B30">
        <w:rPr>
          <w:rFonts w:ascii="Verdana" w:hAnsi="Verdana" w:cs="Arial"/>
          <w:sz w:val="20"/>
          <w:szCs w:val="20"/>
        </w:rPr>
        <w:t xml:space="preserve"> </w:t>
      </w:r>
    </w:p>
    <w:p w:rsidR="00C63BB4" w:rsidRPr="00C63BB4" w:rsidRDefault="00C63BB4" w:rsidP="009F13EF">
      <w:pPr>
        <w:pStyle w:val="NormalWeb"/>
        <w:shd w:val="clear" w:color="auto" w:fill="FFFFFF"/>
        <w:spacing w:after="0"/>
        <w:rPr>
          <w:rFonts w:ascii="Verdana" w:hAnsi="Verdana" w:cs="Arial"/>
          <w:b/>
          <w:sz w:val="20"/>
          <w:szCs w:val="20"/>
        </w:rPr>
      </w:pPr>
    </w:p>
    <w:p w:rsidR="00BB3C2B" w:rsidRDefault="00223875" w:rsidP="00BB3C2B">
      <w:pPr>
        <w:rPr>
          <w:rFonts w:ascii="Verdana" w:hAnsi="Verdana" w:cs="Arial"/>
          <w:b/>
          <w:sz w:val="20"/>
          <w:szCs w:val="20"/>
        </w:rPr>
      </w:pPr>
      <w:r w:rsidRPr="00F37D2E">
        <w:rPr>
          <w:rFonts w:ascii="Verdana" w:hAnsi="Verdana" w:cs="Arial"/>
          <w:b/>
          <w:sz w:val="20"/>
          <w:szCs w:val="20"/>
        </w:rPr>
        <w:t>This is a general overview of the standard: the</w:t>
      </w:r>
      <w:r w:rsidR="00BB3C2B" w:rsidRPr="00F37D2E">
        <w:rPr>
          <w:rFonts w:ascii="Verdana" w:hAnsi="Verdana" w:cs="Arial"/>
          <w:b/>
          <w:sz w:val="20"/>
          <w:szCs w:val="20"/>
        </w:rPr>
        <w:t xml:space="preserve"> NTMA contractors </w:t>
      </w:r>
      <w:r w:rsidRPr="00F37D2E">
        <w:rPr>
          <w:rFonts w:ascii="Verdana" w:hAnsi="Verdana" w:cs="Arial"/>
          <w:b/>
          <w:sz w:val="20"/>
          <w:szCs w:val="20"/>
        </w:rPr>
        <w:t>and</w:t>
      </w:r>
      <w:r w:rsidR="00C637B3" w:rsidRPr="00F37D2E">
        <w:rPr>
          <w:rFonts w:ascii="Verdana" w:hAnsi="Verdana" w:cs="Arial"/>
          <w:b/>
          <w:sz w:val="20"/>
          <w:szCs w:val="20"/>
        </w:rPr>
        <w:t xml:space="preserve"> the</w:t>
      </w:r>
      <w:r w:rsidRPr="00F37D2E">
        <w:rPr>
          <w:rFonts w:ascii="Verdana" w:hAnsi="Verdana" w:cs="Arial"/>
          <w:b/>
          <w:sz w:val="20"/>
          <w:szCs w:val="20"/>
        </w:rPr>
        <w:t xml:space="preserve"> assigned Competent Person </w:t>
      </w:r>
      <w:r w:rsidR="00BB3C2B" w:rsidRPr="00F37D2E">
        <w:rPr>
          <w:rFonts w:ascii="Verdana" w:hAnsi="Verdana" w:cs="Arial"/>
          <w:b/>
          <w:sz w:val="20"/>
          <w:szCs w:val="20"/>
        </w:rPr>
        <w:t>should refer to the “Small Entity Compliance Guide</w:t>
      </w:r>
      <w:r w:rsidR="00650963" w:rsidRPr="00F37D2E">
        <w:rPr>
          <w:rFonts w:ascii="Verdana" w:hAnsi="Verdana" w:cs="Arial"/>
          <w:b/>
          <w:sz w:val="20"/>
          <w:szCs w:val="20"/>
        </w:rPr>
        <w:t>” #</w:t>
      </w:r>
      <w:r w:rsidR="00BB3C2B" w:rsidRPr="00F37D2E">
        <w:rPr>
          <w:rFonts w:ascii="Verdana" w:hAnsi="Verdana" w:cs="Arial"/>
          <w:b/>
          <w:sz w:val="20"/>
          <w:szCs w:val="20"/>
        </w:rPr>
        <w:t xml:space="preserve"> 3902-10 2016, published by OSHA </w:t>
      </w:r>
      <w:r w:rsidRPr="00F37D2E">
        <w:rPr>
          <w:rFonts w:ascii="Verdana" w:hAnsi="Verdana" w:cs="Arial"/>
          <w:b/>
          <w:sz w:val="20"/>
          <w:szCs w:val="20"/>
        </w:rPr>
        <w:t>for more detailed information</w:t>
      </w:r>
      <w:r w:rsidR="00BB3C2B" w:rsidRPr="00F37D2E">
        <w:rPr>
          <w:rFonts w:ascii="Verdana" w:hAnsi="Verdana" w:cs="Arial"/>
          <w:b/>
          <w:sz w:val="20"/>
          <w:szCs w:val="20"/>
        </w:rPr>
        <w:t xml:space="preserve">.  </w:t>
      </w:r>
      <w:r w:rsidRPr="00F37D2E">
        <w:rPr>
          <w:rFonts w:ascii="Verdana" w:hAnsi="Verdana" w:cs="Arial"/>
          <w:b/>
          <w:sz w:val="20"/>
          <w:szCs w:val="20"/>
        </w:rPr>
        <w:t xml:space="preserve">NTMA also encourages OSHA training or education classes on silica exposure.  </w:t>
      </w:r>
    </w:p>
    <w:p w:rsidR="002A1338" w:rsidRDefault="002A1338" w:rsidP="00BB3C2B">
      <w:pPr>
        <w:rPr>
          <w:rFonts w:ascii="Verdana" w:hAnsi="Verdana" w:cs="Arial"/>
          <w:b/>
          <w:sz w:val="20"/>
          <w:szCs w:val="20"/>
        </w:rPr>
      </w:pPr>
    </w:p>
    <w:p w:rsidR="002A1338" w:rsidRPr="00F37D2E" w:rsidRDefault="002A1338" w:rsidP="00BB3C2B">
      <w:pPr>
        <w:rPr>
          <w:rFonts w:ascii="Verdana" w:hAnsi="Verdana" w:cs="Arial"/>
          <w:b/>
          <w:sz w:val="20"/>
          <w:szCs w:val="20"/>
        </w:rPr>
      </w:pPr>
    </w:p>
    <w:p w:rsidR="006402C5" w:rsidRDefault="006402C5" w:rsidP="000E6868">
      <w:pPr>
        <w:rPr>
          <w:rFonts w:ascii="Verdana" w:hAnsi="Verdana" w:cs="Arial"/>
          <w:b/>
          <w:sz w:val="28"/>
          <w:szCs w:val="28"/>
        </w:rPr>
      </w:pPr>
    </w:p>
    <w:p w:rsidR="000E6868" w:rsidRPr="009711D5" w:rsidRDefault="000E6868" w:rsidP="000E6868">
      <w:pPr>
        <w:rPr>
          <w:rFonts w:ascii="Verdana" w:hAnsi="Verdana" w:cs="Arial"/>
          <w:b/>
          <w:sz w:val="28"/>
          <w:szCs w:val="28"/>
        </w:rPr>
      </w:pPr>
      <w:r w:rsidRPr="009711D5">
        <w:rPr>
          <w:rFonts w:ascii="Verdana" w:hAnsi="Verdana" w:cs="Arial"/>
          <w:b/>
          <w:sz w:val="28"/>
          <w:szCs w:val="28"/>
        </w:rPr>
        <w:lastRenderedPageBreak/>
        <w:t xml:space="preserve">Road to Compliance </w:t>
      </w:r>
    </w:p>
    <w:p w:rsidR="000E6868" w:rsidRDefault="000E6868" w:rsidP="000E6868">
      <w:pPr>
        <w:rPr>
          <w:rFonts w:ascii="Verdana" w:hAnsi="Verdana" w:cs="Arial"/>
          <w:sz w:val="20"/>
          <w:szCs w:val="20"/>
        </w:rPr>
      </w:pPr>
      <w:r>
        <w:rPr>
          <w:rFonts w:ascii="Verdana" w:hAnsi="Verdana" w:cs="Arial"/>
          <w:sz w:val="20"/>
          <w:szCs w:val="20"/>
        </w:rPr>
        <w:t>Determine if the silica exposure standard applies to your work or task</w:t>
      </w:r>
      <w:r w:rsidR="009C0F32">
        <w:rPr>
          <w:rFonts w:ascii="Verdana" w:hAnsi="Verdana" w:cs="Arial"/>
          <w:sz w:val="20"/>
          <w:szCs w:val="20"/>
        </w:rPr>
        <w:t xml:space="preserve">, even if engineering controls fail. </w:t>
      </w:r>
      <w:r>
        <w:rPr>
          <w:rFonts w:ascii="Verdana" w:hAnsi="Verdana" w:cs="Arial"/>
          <w:sz w:val="20"/>
          <w:szCs w:val="20"/>
        </w:rPr>
        <w:t xml:space="preserve"> If the answer is yes, there are two options available, select one and continue;</w:t>
      </w:r>
    </w:p>
    <w:p w:rsidR="000E6868" w:rsidRDefault="000E6868" w:rsidP="000E6868">
      <w:pPr>
        <w:pStyle w:val="ListParagraph"/>
        <w:numPr>
          <w:ilvl w:val="0"/>
          <w:numId w:val="4"/>
        </w:numPr>
        <w:rPr>
          <w:rFonts w:ascii="Verdana" w:hAnsi="Verdana" w:cs="Arial"/>
          <w:sz w:val="20"/>
          <w:szCs w:val="20"/>
        </w:rPr>
      </w:pPr>
      <w:r w:rsidRPr="00E90C43">
        <w:rPr>
          <w:rFonts w:ascii="Verdana" w:hAnsi="Verdana" w:cs="Arial"/>
          <w:b/>
          <w:sz w:val="20"/>
          <w:szCs w:val="20"/>
        </w:rPr>
        <w:t xml:space="preserve">Specified </w:t>
      </w:r>
      <w:r>
        <w:rPr>
          <w:rFonts w:ascii="Verdana" w:hAnsi="Verdana" w:cs="Arial"/>
          <w:sz w:val="20"/>
          <w:szCs w:val="20"/>
        </w:rPr>
        <w:t>exposure control methods</w:t>
      </w:r>
      <w:r w:rsidR="00C637B3">
        <w:rPr>
          <w:rFonts w:ascii="Verdana" w:hAnsi="Verdana" w:cs="Arial"/>
          <w:sz w:val="20"/>
          <w:szCs w:val="20"/>
        </w:rPr>
        <w:t xml:space="preserve">  - Follow Table 1</w:t>
      </w:r>
      <w:r w:rsidR="00F37D2E">
        <w:rPr>
          <w:rFonts w:ascii="Verdana" w:hAnsi="Verdana" w:cs="Arial"/>
          <w:sz w:val="20"/>
          <w:szCs w:val="20"/>
        </w:rPr>
        <w:t xml:space="preserve"> for Compliance </w:t>
      </w:r>
    </w:p>
    <w:p w:rsidR="00BB3C2B" w:rsidRDefault="000E6868" w:rsidP="000E6868">
      <w:pPr>
        <w:pStyle w:val="ListParagraph"/>
        <w:numPr>
          <w:ilvl w:val="0"/>
          <w:numId w:val="4"/>
        </w:numPr>
        <w:rPr>
          <w:rFonts w:ascii="Verdana" w:hAnsi="Verdana" w:cs="Arial"/>
          <w:sz w:val="20"/>
          <w:szCs w:val="20"/>
        </w:rPr>
      </w:pPr>
      <w:r w:rsidRPr="00BB3C2B">
        <w:rPr>
          <w:rFonts w:ascii="Verdana" w:hAnsi="Verdana" w:cs="Arial"/>
          <w:b/>
          <w:sz w:val="20"/>
          <w:szCs w:val="20"/>
        </w:rPr>
        <w:t>Alternative</w:t>
      </w:r>
      <w:r w:rsidRPr="00BB3C2B">
        <w:rPr>
          <w:rFonts w:ascii="Verdana" w:hAnsi="Verdana" w:cs="Arial"/>
          <w:sz w:val="20"/>
          <w:szCs w:val="20"/>
        </w:rPr>
        <w:t xml:space="preserve"> exposure control methods</w:t>
      </w:r>
      <w:r w:rsidR="00C637B3">
        <w:rPr>
          <w:rFonts w:ascii="Verdana" w:hAnsi="Verdana" w:cs="Arial"/>
          <w:sz w:val="20"/>
          <w:szCs w:val="20"/>
        </w:rPr>
        <w:t xml:space="preserve"> – Monitoring of air</w:t>
      </w:r>
      <w:r w:rsidR="00F37D2E">
        <w:rPr>
          <w:rFonts w:ascii="Verdana" w:hAnsi="Verdana" w:cs="Arial"/>
          <w:sz w:val="20"/>
          <w:szCs w:val="20"/>
        </w:rPr>
        <w:t xml:space="preserve"> and assign protection as needed</w:t>
      </w:r>
    </w:p>
    <w:p w:rsidR="000E6868" w:rsidRPr="00BB3C2B" w:rsidRDefault="000E6868" w:rsidP="00773AD5">
      <w:pPr>
        <w:pStyle w:val="ListParagraph"/>
        <w:rPr>
          <w:rFonts w:ascii="Verdana" w:hAnsi="Verdana" w:cs="Arial"/>
          <w:sz w:val="20"/>
          <w:szCs w:val="20"/>
        </w:rPr>
      </w:pPr>
      <w:r w:rsidRPr="00BB3C2B">
        <w:rPr>
          <w:rFonts w:ascii="Verdana" w:hAnsi="Verdana" w:cs="Arial"/>
          <w:sz w:val="20"/>
          <w:szCs w:val="20"/>
        </w:rPr>
        <w:t xml:space="preserve"> </w:t>
      </w:r>
    </w:p>
    <w:p w:rsidR="0091635C" w:rsidRDefault="000E6868" w:rsidP="000E6868">
      <w:pPr>
        <w:rPr>
          <w:rFonts w:ascii="Verdana" w:hAnsi="Verdana" w:cs="Arial"/>
          <w:sz w:val="20"/>
          <w:szCs w:val="20"/>
        </w:rPr>
      </w:pPr>
      <w:r w:rsidRPr="00FD70AA">
        <w:rPr>
          <w:rFonts w:ascii="Verdana" w:hAnsi="Verdana" w:cs="Arial"/>
          <w:b/>
          <w:sz w:val="24"/>
          <w:szCs w:val="24"/>
        </w:rPr>
        <w:t>SPECIFIED</w:t>
      </w:r>
      <w:r w:rsidR="009E6ED4" w:rsidRPr="00FD70AA">
        <w:rPr>
          <w:rFonts w:ascii="Verdana" w:hAnsi="Verdana" w:cs="Arial"/>
          <w:b/>
          <w:sz w:val="24"/>
          <w:szCs w:val="24"/>
        </w:rPr>
        <w:t xml:space="preserve"> CONTROL</w:t>
      </w:r>
      <w:r w:rsidRPr="00FD70AA">
        <w:rPr>
          <w:rFonts w:ascii="Verdana" w:hAnsi="Verdana" w:cs="Arial"/>
          <w:b/>
          <w:sz w:val="24"/>
          <w:szCs w:val="24"/>
        </w:rPr>
        <w:t xml:space="preserve"> </w:t>
      </w:r>
      <w:r w:rsidR="00FD70AA" w:rsidRPr="00FD70AA">
        <w:rPr>
          <w:rFonts w:ascii="Verdana" w:hAnsi="Verdana" w:cs="Arial"/>
          <w:b/>
          <w:sz w:val="24"/>
          <w:szCs w:val="24"/>
        </w:rPr>
        <w:t>METHOD</w:t>
      </w:r>
      <w:r w:rsidR="00650963">
        <w:rPr>
          <w:rFonts w:ascii="Verdana" w:hAnsi="Verdana" w:cs="Arial"/>
          <w:b/>
          <w:sz w:val="20"/>
          <w:szCs w:val="20"/>
        </w:rPr>
        <w:t>- Employers</w:t>
      </w:r>
      <w:r w:rsidR="009E6ED4" w:rsidRPr="009E6ED4">
        <w:rPr>
          <w:rFonts w:ascii="Verdana" w:hAnsi="Verdana" w:cs="Arial"/>
          <w:sz w:val="20"/>
          <w:szCs w:val="20"/>
        </w:rPr>
        <w:t xml:space="preserve"> </w:t>
      </w:r>
      <w:r w:rsidR="002A5EEB">
        <w:rPr>
          <w:rFonts w:ascii="Verdana" w:hAnsi="Verdana" w:cs="Arial"/>
          <w:sz w:val="20"/>
          <w:szCs w:val="20"/>
        </w:rPr>
        <w:t>w</w:t>
      </w:r>
      <w:r w:rsidR="009E6ED4" w:rsidRPr="009E6ED4">
        <w:rPr>
          <w:rFonts w:ascii="Verdana" w:hAnsi="Verdana" w:cs="Arial"/>
          <w:sz w:val="20"/>
          <w:szCs w:val="20"/>
        </w:rPr>
        <w:t xml:space="preserve">ho </w:t>
      </w:r>
      <w:r w:rsidR="009E6ED4" w:rsidRPr="00C637B3">
        <w:rPr>
          <w:rFonts w:ascii="Verdana" w:hAnsi="Verdana" w:cs="Arial"/>
          <w:b/>
          <w:sz w:val="20"/>
          <w:szCs w:val="20"/>
          <w:u w:val="single"/>
        </w:rPr>
        <w:t>fully and properly</w:t>
      </w:r>
      <w:r w:rsidR="009E6ED4" w:rsidRPr="009E6ED4">
        <w:rPr>
          <w:rFonts w:ascii="Verdana" w:hAnsi="Verdana" w:cs="Arial"/>
          <w:sz w:val="20"/>
          <w:szCs w:val="20"/>
        </w:rPr>
        <w:t xml:space="preserve"> implement protections </w:t>
      </w:r>
      <w:r w:rsidR="002A5EEB">
        <w:rPr>
          <w:rFonts w:ascii="Verdana" w:hAnsi="Verdana" w:cs="Arial"/>
          <w:sz w:val="20"/>
          <w:szCs w:val="20"/>
        </w:rPr>
        <w:t xml:space="preserve">as described in </w:t>
      </w:r>
      <w:r w:rsidR="009E6ED4" w:rsidRPr="009E6ED4">
        <w:rPr>
          <w:rFonts w:ascii="Verdana" w:hAnsi="Verdana" w:cs="Arial"/>
          <w:sz w:val="20"/>
          <w:szCs w:val="20"/>
        </w:rPr>
        <w:t>Table 1</w:t>
      </w:r>
      <w:r w:rsidR="00FD70AA">
        <w:rPr>
          <w:rFonts w:ascii="Verdana" w:hAnsi="Verdana" w:cs="Arial"/>
          <w:sz w:val="20"/>
          <w:szCs w:val="20"/>
        </w:rPr>
        <w:t xml:space="preserve">.... </w:t>
      </w:r>
      <w:r w:rsidR="009E6ED4" w:rsidRPr="009E6ED4">
        <w:rPr>
          <w:rFonts w:ascii="Verdana" w:hAnsi="Verdana" w:cs="Arial"/>
          <w:sz w:val="20"/>
          <w:szCs w:val="20"/>
        </w:rPr>
        <w:t xml:space="preserve"> </w:t>
      </w:r>
    </w:p>
    <w:p w:rsidR="0091635C" w:rsidRDefault="0091635C" w:rsidP="0091635C">
      <w:pPr>
        <w:pStyle w:val="ListParagraph"/>
        <w:numPr>
          <w:ilvl w:val="0"/>
          <w:numId w:val="7"/>
        </w:numPr>
        <w:rPr>
          <w:rFonts w:ascii="Verdana" w:hAnsi="Verdana" w:cs="Arial"/>
          <w:sz w:val="20"/>
          <w:szCs w:val="20"/>
        </w:rPr>
      </w:pPr>
      <w:r>
        <w:rPr>
          <w:rFonts w:ascii="Verdana" w:hAnsi="Verdana" w:cs="Arial"/>
          <w:sz w:val="20"/>
          <w:szCs w:val="20"/>
        </w:rPr>
        <w:t>D</w:t>
      </w:r>
      <w:r w:rsidR="009E6ED4" w:rsidRPr="0091635C">
        <w:rPr>
          <w:rFonts w:ascii="Verdana" w:hAnsi="Verdana" w:cs="Arial"/>
          <w:sz w:val="20"/>
          <w:szCs w:val="20"/>
        </w:rPr>
        <w:t xml:space="preserve">o </w:t>
      </w:r>
      <w:r w:rsidR="009E6ED4" w:rsidRPr="002A5EEB">
        <w:rPr>
          <w:rFonts w:ascii="Verdana" w:hAnsi="Verdana" w:cs="Arial"/>
          <w:sz w:val="20"/>
          <w:szCs w:val="20"/>
        </w:rPr>
        <w:t>NOT</w:t>
      </w:r>
      <w:r w:rsidR="009E6ED4" w:rsidRPr="0091635C">
        <w:rPr>
          <w:rFonts w:ascii="Verdana" w:hAnsi="Verdana" w:cs="Arial"/>
          <w:sz w:val="20"/>
          <w:szCs w:val="20"/>
        </w:rPr>
        <w:t xml:space="preserve"> have to assess silica exposure levels </w:t>
      </w:r>
    </w:p>
    <w:p w:rsidR="009E6ED4" w:rsidRDefault="0091635C" w:rsidP="0091635C">
      <w:pPr>
        <w:pStyle w:val="ListParagraph"/>
        <w:numPr>
          <w:ilvl w:val="0"/>
          <w:numId w:val="7"/>
        </w:numPr>
        <w:rPr>
          <w:rFonts w:ascii="Verdana" w:hAnsi="Verdana" w:cs="Arial"/>
          <w:sz w:val="20"/>
          <w:szCs w:val="20"/>
        </w:rPr>
      </w:pPr>
      <w:r>
        <w:rPr>
          <w:rFonts w:ascii="Verdana" w:hAnsi="Verdana" w:cs="Arial"/>
          <w:sz w:val="20"/>
          <w:szCs w:val="20"/>
        </w:rPr>
        <w:t xml:space="preserve">Do NOT have to </w:t>
      </w:r>
      <w:r w:rsidR="009E6ED4" w:rsidRPr="0091635C">
        <w:rPr>
          <w:rFonts w:ascii="Verdana" w:hAnsi="Verdana" w:cs="Arial"/>
          <w:sz w:val="20"/>
          <w:szCs w:val="20"/>
        </w:rPr>
        <w:t xml:space="preserve">or keep employee exposures at or below the permissible exposure limit (PEL). </w:t>
      </w:r>
    </w:p>
    <w:p w:rsidR="002A5EEB" w:rsidRDefault="0001421C" w:rsidP="0091635C">
      <w:pPr>
        <w:pStyle w:val="ListParagraph"/>
        <w:numPr>
          <w:ilvl w:val="0"/>
          <w:numId w:val="7"/>
        </w:numPr>
        <w:rPr>
          <w:rFonts w:ascii="Verdana" w:hAnsi="Verdana" w:cs="Arial"/>
          <w:sz w:val="20"/>
          <w:szCs w:val="20"/>
        </w:rPr>
      </w:pPr>
      <w:r>
        <w:rPr>
          <w:rFonts w:ascii="Verdana" w:hAnsi="Verdana" w:cs="Arial"/>
          <w:sz w:val="20"/>
          <w:szCs w:val="20"/>
        </w:rPr>
        <w:t>Do u</w:t>
      </w:r>
      <w:r w:rsidR="00C637B3">
        <w:rPr>
          <w:rFonts w:ascii="Verdana" w:hAnsi="Verdana" w:cs="Arial"/>
          <w:sz w:val="20"/>
          <w:szCs w:val="20"/>
        </w:rPr>
        <w:t xml:space="preserve">se </w:t>
      </w:r>
      <w:r>
        <w:rPr>
          <w:rFonts w:ascii="Verdana" w:hAnsi="Verdana" w:cs="Arial"/>
          <w:sz w:val="20"/>
          <w:szCs w:val="20"/>
        </w:rPr>
        <w:t>r</w:t>
      </w:r>
      <w:r w:rsidR="002A5EEB">
        <w:rPr>
          <w:rFonts w:ascii="Verdana" w:hAnsi="Verdana" w:cs="Arial"/>
          <w:sz w:val="20"/>
          <w:szCs w:val="20"/>
        </w:rPr>
        <w:t>espiratory protection as per Table 1</w:t>
      </w:r>
    </w:p>
    <w:p w:rsidR="002A5EEB" w:rsidRDefault="0001421C" w:rsidP="0091635C">
      <w:pPr>
        <w:pStyle w:val="ListParagraph"/>
        <w:numPr>
          <w:ilvl w:val="0"/>
          <w:numId w:val="7"/>
        </w:numPr>
        <w:rPr>
          <w:rFonts w:ascii="Verdana" w:hAnsi="Verdana" w:cs="Arial"/>
          <w:sz w:val="20"/>
          <w:szCs w:val="20"/>
        </w:rPr>
      </w:pPr>
      <w:r>
        <w:rPr>
          <w:rFonts w:ascii="Verdana" w:hAnsi="Verdana" w:cs="Arial"/>
          <w:sz w:val="20"/>
          <w:szCs w:val="20"/>
        </w:rPr>
        <w:t>Do k</w:t>
      </w:r>
      <w:r w:rsidR="002A5EEB">
        <w:rPr>
          <w:rFonts w:ascii="Verdana" w:hAnsi="Verdana" w:cs="Arial"/>
          <w:sz w:val="20"/>
          <w:szCs w:val="20"/>
        </w:rPr>
        <w:t>eep records on employees requesting medical exams</w:t>
      </w:r>
    </w:p>
    <w:p w:rsidR="002A5EEB" w:rsidRPr="002A5EEB" w:rsidRDefault="002A5EEB" w:rsidP="002A5EEB">
      <w:pPr>
        <w:pStyle w:val="ListParagraph"/>
        <w:rPr>
          <w:rFonts w:ascii="Verdana" w:hAnsi="Verdana" w:cs="Arial"/>
        </w:rPr>
      </w:pPr>
    </w:p>
    <w:p w:rsidR="009E6ED4" w:rsidRDefault="000E6868" w:rsidP="000E6868">
      <w:pPr>
        <w:rPr>
          <w:rFonts w:ascii="Verdana" w:hAnsi="Verdana" w:cs="Arial"/>
          <w:sz w:val="20"/>
          <w:szCs w:val="20"/>
        </w:rPr>
      </w:pPr>
      <w:r w:rsidRPr="002A5EEB">
        <w:rPr>
          <w:rFonts w:ascii="Verdana" w:hAnsi="Verdana" w:cs="Arial"/>
          <w:b/>
          <w:sz w:val="24"/>
          <w:szCs w:val="24"/>
        </w:rPr>
        <w:t xml:space="preserve">ALTERNATIVE </w:t>
      </w:r>
      <w:r w:rsidR="009E6ED4" w:rsidRPr="002A5EEB">
        <w:rPr>
          <w:rFonts w:ascii="Verdana" w:hAnsi="Verdana" w:cs="Arial"/>
          <w:b/>
          <w:sz w:val="24"/>
          <w:szCs w:val="24"/>
        </w:rPr>
        <w:t>METHOD</w:t>
      </w:r>
      <w:r>
        <w:rPr>
          <w:rFonts w:ascii="Verdana" w:hAnsi="Verdana" w:cs="Arial"/>
          <w:b/>
          <w:sz w:val="20"/>
          <w:szCs w:val="20"/>
        </w:rPr>
        <w:t xml:space="preserve">– </w:t>
      </w:r>
      <w:r w:rsidR="00F37D2E">
        <w:rPr>
          <w:rFonts w:ascii="Verdana" w:hAnsi="Verdana" w:cs="Arial"/>
          <w:sz w:val="20"/>
          <w:szCs w:val="20"/>
        </w:rPr>
        <w:t>must</w:t>
      </w:r>
      <w:r w:rsidR="0001421C">
        <w:rPr>
          <w:rFonts w:ascii="Verdana" w:hAnsi="Verdana" w:cs="Arial"/>
          <w:sz w:val="20"/>
          <w:szCs w:val="20"/>
        </w:rPr>
        <w:t>....</w:t>
      </w:r>
    </w:p>
    <w:p w:rsidR="009E6ED4" w:rsidRDefault="009E6ED4" w:rsidP="009E6ED4">
      <w:pPr>
        <w:pStyle w:val="ListParagraph"/>
        <w:numPr>
          <w:ilvl w:val="0"/>
          <w:numId w:val="6"/>
        </w:numPr>
        <w:rPr>
          <w:rFonts w:ascii="Verdana" w:hAnsi="Verdana" w:cs="Arial"/>
          <w:sz w:val="20"/>
          <w:szCs w:val="20"/>
        </w:rPr>
      </w:pPr>
      <w:r>
        <w:rPr>
          <w:rFonts w:ascii="Verdana" w:hAnsi="Verdana" w:cs="Arial"/>
          <w:sz w:val="20"/>
          <w:szCs w:val="20"/>
        </w:rPr>
        <w:t>Determine levels of exposure for employees</w:t>
      </w:r>
      <w:r w:rsidR="000C1D5D">
        <w:rPr>
          <w:rFonts w:ascii="Verdana" w:hAnsi="Verdana" w:cs="Arial"/>
          <w:sz w:val="20"/>
          <w:szCs w:val="20"/>
        </w:rPr>
        <w:t xml:space="preserve"> (Exposure Assessment</w:t>
      </w:r>
      <w:r w:rsidR="00F37D2E">
        <w:rPr>
          <w:rFonts w:ascii="Verdana" w:hAnsi="Verdana" w:cs="Arial"/>
          <w:sz w:val="20"/>
          <w:szCs w:val="20"/>
        </w:rPr>
        <w:t xml:space="preserve"> &amp; Monitoring</w:t>
      </w:r>
      <w:r w:rsidR="000C1D5D">
        <w:rPr>
          <w:rFonts w:ascii="Verdana" w:hAnsi="Verdana" w:cs="Arial"/>
          <w:sz w:val="20"/>
          <w:szCs w:val="20"/>
        </w:rPr>
        <w:t>)</w:t>
      </w:r>
    </w:p>
    <w:p w:rsidR="0001421C" w:rsidRDefault="0001421C" w:rsidP="009E6ED4">
      <w:pPr>
        <w:pStyle w:val="ListParagraph"/>
        <w:numPr>
          <w:ilvl w:val="0"/>
          <w:numId w:val="6"/>
        </w:numPr>
        <w:rPr>
          <w:rFonts w:ascii="Verdana" w:hAnsi="Verdana" w:cs="Arial"/>
          <w:sz w:val="20"/>
          <w:szCs w:val="20"/>
        </w:rPr>
      </w:pPr>
      <w:r>
        <w:rPr>
          <w:rFonts w:ascii="Verdana" w:hAnsi="Verdana" w:cs="Arial"/>
          <w:sz w:val="20"/>
          <w:szCs w:val="20"/>
        </w:rPr>
        <w:t xml:space="preserve">Institute plans for tests resulting in 25 µg/m³ as an 8-hour TWA, </w:t>
      </w:r>
    </w:p>
    <w:p w:rsidR="000C1D5D" w:rsidRDefault="009E6ED4" w:rsidP="009E6ED4">
      <w:pPr>
        <w:pStyle w:val="ListParagraph"/>
        <w:numPr>
          <w:ilvl w:val="0"/>
          <w:numId w:val="6"/>
        </w:numPr>
        <w:rPr>
          <w:rFonts w:ascii="Verdana" w:hAnsi="Verdana" w:cs="Arial"/>
          <w:sz w:val="20"/>
          <w:szCs w:val="20"/>
        </w:rPr>
      </w:pPr>
      <w:r>
        <w:rPr>
          <w:rFonts w:ascii="Verdana" w:hAnsi="Verdana" w:cs="Arial"/>
          <w:sz w:val="20"/>
          <w:szCs w:val="20"/>
        </w:rPr>
        <w:t xml:space="preserve">Limit exposure </w:t>
      </w:r>
      <w:r w:rsidR="000C1D5D">
        <w:rPr>
          <w:rFonts w:ascii="Verdana" w:hAnsi="Verdana" w:cs="Arial"/>
          <w:sz w:val="20"/>
          <w:szCs w:val="20"/>
        </w:rPr>
        <w:t xml:space="preserve">to crystalline silica to 50 µg/m³) as an 8-hour TWA. </w:t>
      </w:r>
    </w:p>
    <w:p w:rsidR="002A5EEB" w:rsidRDefault="000C1D5D" w:rsidP="009E6ED4">
      <w:pPr>
        <w:pStyle w:val="ListParagraph"/>
        <w:numPr>
          <w:ilvl w:val="0"/>
          <w:numId w:val="6"/>
        </w:numPr>
        <w:rPr>
          <w:rFonts w:ascii="Verdana" w:hAnsi="Verdana" w:cs="Arial"/>
          <w:sz w:val="20"/>
          <w:szCs w:val="20"/>
        </w:rPr>
      </w:pPr>
      <w:r>
        <w:rPr>
          <w:rFonts w:ascii="Verdana" w:hAnsi="Verdana" w:cs="Arial"/>
          <w:sz w:val="20"/>
          <w:szCs w:val="20"/>
        </w:rPr>
        <w:t xml:space="preserve">Use </w:t>
      </w:r>
      <w:r w:rsidR="002A5EEB">
        <w:rPr>
          <w:rFonts w:ascii="Verdana" w:hAnsi="Verdana" w:cs="Arial"/>
          <w:sz w:val="20"/>
          <w:szCs w:val="20"/>
        </w:rPr>
        <w:t xml:space="preserve">engineering </w:t>
      </w:r>
      <w:r>
        <w:rPr>
          <w:rFonts w:ascii="Verdana" w:hAnsi="Verdana" w:cs="Arial"/>
          <w:sz w:val="20"/>
          <w:szCs w:val="20"/>
        </w:rPr>
        <w:t xml:space="preserve">controls </w:t>
      </w:r>
      <w:r w:rsidR="0001421C">
        <w:rPr>
          <w:rFonts w:ascii="Verdana" w:hAnsi="Verdana" w:cs="Arial"/>
          <w:sz w:val="20"/>
          <w:szCs w:val="20"/>
        </w:rPr>
        <w:t xml:space="preserve">and/or respiratory protection to limit </w:t>
      </w:r>
      <w:r>
        <w:rPr>
          <w:rFonts w:ascii="Verdana" w:hAnsi="Verdana" w:cs="Arial"/>
          <w:sz w:val="20"/>
          <w:szCs w:val="20"/>
        </w:rPr>
        <w:t xml:space="preserve">PEL. </w:t>
      </w:r>
    </w:p>
    <w:p w:rsidR="002A5EEB" w:rsidRPr="0001421C" w:rsidRDefault="000C1D5D" w:rsidP="006402C5">
      <w:pPr>
        <w:pStyle w:val="ListParagraph"/>
        <w:numPr>
          <w:ilvl w:val="0"/>
          <w:numId w:val="6"/>
        </w:numPr>
        <w:rPr>
          <w:rFonts w:ascii="Verdana" w:hAnsi="Verdana" w:cs="Arial"/>
          <w:sz w:val="20"/>
          <w:szCs w:val="20"/>
        </w:rPr>
      </w:pPr>
      <w:r w:rsidRPr="0001421C">
        <w:rPr>
          <w:rFonts w:ascii="Verdana" w:hAnsi="Verdana" w:cs="Arial"/>
          <w:sz w:val="20"/>
          <w:szCs w:val="20"/>
        </w:rPr>
        <w:t>Keep records of employee exposure</w:t>
      </w:r>
      <w:r w:rsidR="0001421C" w:rsidRPr="0001421C">
        <w:rPr>
          <w:rFonts w:ascii="Verdana" w:hAnsi="Verdana" w:cs="Arial"/>
          <w:sz w:val="20"/>
          <w:szCs w:val="20"/>
        </w:rPr>
        <w:t>s</w:t>
      </w:r>
      <w:r w:rsidRPr="0001421C">
        <w:rPr>
          <w:rFonts w:ascii="Verdana" w:hAnsi="Verdana" w:cs="Arial"/>
          <w:sz w:val="20"/>
          <w:szCs w:val="20"/>
        </w:rPr>
        <w:t xml:space="preserve"> to crystalline silica</w:t>
      </w:r>
      <w:r w:rsidR="0001421C" w:rsidRPr="0001421C">
        <w:rPr>
          <w:rFonts w:ascii="Verdana" w:hAnsi="Verdana" w:cs="Arial"/>
          <w:sz w:val="20"/>
          <w:szCs w:val="20"/>
        </w:rPr>
        <w:t xml:space="preserve"> and </w:t>
      </w:r>
      <w:r w:rsidR="002A5EEB" w:rsidRPr="0001421C">
        <w:rPr>
          <w:rFonts w:ascii="Verdana" w:hAnsi="Verdana" w:cs="Arial"/>
          <w:sz w:val="20"/>
          <w:szCs w:val="20"/>
        </w:rPr>
        <w:t>medical exams</w:t>
      </w:r>
    </w:p>
    <w:p w:rsidR="000E6868" w:rsidRPr="00883E30" w:rsidRDefault="000E6868" w:rsidP="000E6868">
      <w:pPr>
        <w:rPr>
          <w:rFonts w:ascii="Verdana" w:hAnsi="Verdana" w:cs="Arial"/>
          <w:sz w:val="20"/>
          <w:szCs w:val="20"/>
        </w:rPr>
      </w:pPr>
      <w:r>
        <w:rPr>
          <w:rFonts w:ascii="Verdana" w:hAnsi="Verdana" w:cs="Arial"/>
          <w:sz w:val="20"/>
          <w:szCs w:val="20"/>
        </w:rPr>
        <w:t xml:space="preserve">  </w:t>
      </w:r>
    </w:p>
    <w:p w:rsidR="000E6868" w:rsidRDefault="000E6868" w:rsidP="000E6868">
      <w:pPr>
        <w:rPr>
          <w:rFonts w:ascii="Verdana" w:hAnsi="Verdana" w:cs="Arial"/>
          <w:b/>
          <w:sz w:val="20"/>
          <w:szCs w:val="20"/>
        </w:rPr>
      </w:pPr>
      <w:r>
        <w:rPr>
          <w:rFonts w:ascii="Verdana" w:hAnsi="Verdana" w:cs="Arial"/>
          <w:b/>
          <w:sz w:val="20"/>
          <w:szCs w:val="20"/>
        </w:rPr>
        <w:t xml:space="preserve">BOTH PLANS MUST: </w:t>
      </w:r>
    </w:p>
    <w:p w:rsidR="009C0F32" w:rsidRDefault="00F37D2E" w:rsidP="000E6868">
      <w:pPr>
        <w:pStyle w:val="ListParagraph"/>
        <w:numPr>
          <w:ilvl w:val="0"/>
          <w:numId w:val="5"/>
        </w:numPr>
        <w:rPr>
          <w:rFonts w:ascii="Verdana" w:hAnsi="Verdana" w:cs="Arial"/>
          <w:sz w:val="20"/>
          <w:szCs w:val="20"/>
        </w:rPr>
      </w:pPr>
      <w:r>
        <w:rPr>
          <w:rFonts w:ascii="Verdana" w:hAnsi="Verdana" w:cs="Arial"/>
          <w:sz w:val="20"/>
          <w:szCs w:val="20"/>
        </w:rPr>
        <w:t xml:space="preserve">Offer </w:t>
      </w:r>
      <w:r w:rsidR="00B845F6">
        <w:rPr>
          <w:rFonts w:ascii="Verdana" w:hAnsi="Verdana" w:cs="Arial"/>
          <w:sz w:val="20"/>
          <w:szCs w:val="20"/>
        </w:rPr>
        <w:t>m</w:t>
      </w:r>
      <w:r w:rsidR="002A5EEB">
        <w:rPr>
          <w:rFonts w:ascii="Verdana" w:hAnsi="Verdana" w:cs="Arial"/>
          <w:sz w:val="20"/>
          <w:szCs w:val="20"/>
        </w:rPr>
        <w:t>edical surveillance for employees wearing a respirator 30 days</w:t>
      </w:r>
      <w:r w:rsidR="009C0F32">
        <w:rPr>
          <w:rFonts w:ascii="Verdana" w:hAnsi="Verdana" w:cs="Arial"/>
          <w:sz w:val="20"/>
          <w:szCs w:val="20"/>
        </w:rPr>
        <w:t xml:space="preserve"> or more </w:t>
      </w:r>
      <w:r w:rsidR="002A5EEB">
        <w:rPr>
          <w:rFonts w:ascii="Verdana" w:hAnsi="Verdana" w:cs="Arial"/>
          <w:sz w:val="20"/>
          <w:szCs w:val="20"/>
        </w:rPr>
        <w:t>in a year</w:t>
      </w:r>
    </w:p>
    <w:p w:rsidR="009C0F32" w:rsidRDefault="009C0F32" w:rsidP="000E6868">
      <w:pPr>
        <w:pStyle w:val="ListParagraph"/>
        <w:numPr>
          <w:ilvl w:val="0"/>
          <w:numId w:val="5"/>
        </w:numPr>
        <w:rPr>
          <w:rFonts w:ascii="Verdana" w:hAnsi="Verdana" w:cs="Arial"/>
          <w:sz w:val="20"/>
          <w:szCs w:val="20"/>
        </w:rPr>
      </w:pPr>
      <w:r>
        <w:rPr>
          <w:rFonts w:ascii="Verdana" w:hAnsi="Verdana" w:cs="Arial"/>
          <w:sz w:val="20"/>
          <w:szCs w:val="20"/>
        </w:rPr>
        <w:t>Communicate silica hazards and train employees</w:t>
      </w:r>
    </w:p>
    <w:p w:rsidR="000E6868" w:rsidRDefault="000E6868" w:rsidP="000E6868">
      <w:pPr>
        <w:pStyle w:val="ListParagraph"/>
        <w:numPr>
          <w:ilvl w:val="0"/>
          <w:numId w:val="5"/>
        </w:numPr>
        <w:rPr>
          <w:rFonts w:ascii="Verdana" w:hAnsi="Verdana" w:cs="Arial"/>
          <w:sz w:val="20"/>
          <w:szCs w:val="20"/>
        </w:rPr>
      </w:pPr>
      <w:r>
        <w:rPr>
          <w:rFonts w:ascii="Verdana" w:hAnsi="Verdana" w:cs="Arial"/>
          <w:sz w:val="20"/>
          <w:szCs w:val="20"/>
        </w:rPr>
        <w:t>Restrict housekeeping practices that expose employees to respirable silica</w:t>
      </w:r>
    </w:p>
    <w:p w:rsidR="009C0F32" w:rsidRDefault="000E6868" w:rsidP="000E6868">
      <w:pPr>
        <w:pStyle w:val="ListParagraph"/>
        <w:numPr>
          <w:ilvl w:val="0"/>
          <w:numId w:val="5"/>
        </w:numPr>
        <w:rPr>
          <w:rFonts w:ascii="Verdana" w:hAnsi="Verdana" w:cs="Arial"/>
          <w:sz w:val="20"/>
          <w:szCs w:val="20"/>
        </w:rPr>
      </w:pPr>
      <w:r>
        <w:rPr>
          <w:rFonts w:ascii="Verdana" w:hAnsi="Verdana" w:cs="Arial"/>
          <w:sz w:val="20"/>
          <w:szCs w:val="20"/>
        </w:rPr>
        <w:t xml:space="preserve">Establish a written exposure </w:t>
      </w:r>
      <w:r w:rsidR="00B845F6">
        <w:rPr>
          <w:rFonts w:ascii="Verdana" w:hAnsi="Verdana" w:cs="Arial"/>
          <w:sz w:val="20"/>
          <w:szCs w:val="20"/>
        </w:rPr>
        <w:t xml:space="preserve">control </w:t>
      </w:r>
      <w:r>
        <w:rPr>
          <w:rFonts w:ascii="Verdana" w:hAnsi="Verdana" w:cs="Arial"/>
          <w:sz w:val="20"/>
          <w:szCs w:val="20"/>
        </w:rPr>
        <w:t>plan</w:t>
      </w:r>
      <w:r w:rsidR="00B845F6">
        <w:rPr>
          <w:rFonts w:ascii="Verdana" w:hAnsi="Verdana" w:cs="Arial"/>
          <w:sz w:val="20"/>
          <w:szCs w:val="20"/>
        </w:rPr>
        <w:t xml:space="preserve"> (ECP)</w:t>
      </w:r>
    </w:p>
    <w:p w:rsidR="000E6868" w:rsidRDefault="009C0F32" w:rsidP="000E6868">
      <w:pPr>
        <w:pStyle w:val="ListParagraph"/>
        <w:numPr>
          <w:ilvl w:val="0"/>
          <w:numId w:val="5"/>
        </w:numPr>
        <w:rPr>
          <w:rFonts w:ascii="Verdana" w:hAnsi="Verdana" w:cs="Arial"/>
          <w:sz w:val="20"/>
          <w:szCs w:val="20"/>
        </w:rPr>
      </w:pPr>
      <w:r>
        <w:rPr>
          <w:rFonts w:ascii="Verdana" w:hAnsi="Verdana" w:cs="Arial"/>
          <w:sz w:val="20"/>
          <w:szCs w:val="20"/>
        </w:rPr>
        <w:t>D</w:t>
      </w:r>
      <w:r w:rsidR="000E6868">
        <w:rPr>
          <w:rFonts w:ascii="Verdana" w:hAnsi="Verdana" w:cs="Arial"/>
          <w:sz w:val="20"/>
          <w:szCs w:val="20"/>
        </w:rPr>
        <w:t>esignate a competent person</w:t>
      </w:r>
    </w:p>
    <w:p w:rsidR="000E6868" w:rsidRDefault="000E6868" w:rsidP="000E6868">
      <w:pPr>
        <w:pStyle w:val="ListParagraph"/>
        <w:numPr>
          <w:ilvl w:val="0"/>
          <w:numId w:val="5"/>
        </w:numPr>
        <w:rPr>
          <w:rFonts w:ascii="Verdana" w:hAnsi="Verdana" w:cs="Arial"/>
          <w:sz w:val="20"/>
          <w:szCs w:val="20"/>
        </w:rPr>
      </w:pPr>
      <w:r>
        <w:rPr>
          <w:rFonts w:ascii="Verdana" w:hAnsi="Verdana" w:cs="Arial"/>
          <w:sz w:val="20"/>
          <w:szCs w:val="20"/>
        </w:rPr>
        <w:t xml:space="preserve">maintain </w:t>
      </w:r>
      <w:r w:rsidR="0001421C">
        <w:rPr>
          <w:rFonts w:ascii="Verdana" w:hAnsi="Verdana" w:cs="Arial"/>
          <w:sz w:val="20"/>
          <w:szCs w:val="20"/>
        </w:rPr>
        <w:t xml:space="preserve">required </w:t>
      </w:r>
      <w:r>
        <w:rPr>
          <w:rFonts w:ascii="Verdana" w:hAnsi="Verdana" w:cs="Arial"/>
          <w:sz w:val="20"/>
          <w:szCs w:val="20"/>
        </w:rPr>
        <w:t xml:space="preserve">records  </w:t>
      </w:r>
    </w:p>
    <w:p w:rsidR="000E6868" w:rsidRDefault="000E6868" w:rsidP="000E6868">
      <w:pPr>
        <w:rPr>
          <w:rFonts w:ascii="Verdana" w:hAnsi="Verdana" w:cs="Arial"/>
          <w:sz w:val="20"/>
          <w:szCs w:val="20"/>
        </w:rPr>
      </w:pPr>
    </w:p>
    <w:p w:rsidR="00F37D2E" w:rsidRDefault="00F37D2E" w:rsidP="00F37D2E">
      <w:pPr>
        <w:rPr>
          <w:rFonts w:ascii="Verdana" w:hAnsi="Verdana" w:cs="Arial"/>
          <w:sz w:val="20"/>
          <w:szCs w:val="20"/>
        </w:rPr>
      </w:pPr>
      <w:r>
        <w:rPr>
          <w:rFonts w:ascii="Verdana" w:hAnsi="Verdana" w:cs="Arial"/>
          <w:sz w:val="20"/>
          <w:szCs w:val="20"/>
        </w:rPr>
        <w:t xml:space="preserve">The ECP must be reviewed annually for effectiveness, and up dated as needed. The ECP must be available for all employees to review and copy, as well as OSHA representatives.   </w:t>
      </w:r>
    </w:p>
    <w:p w:rsidR="00F37D2E" w:rsidRDefault="00F37D2E" w:rsidP="000E6868">
      <w:pPr>
        <w:rPr>
          <w:rFonts w:ascii="Verdana" w:hAnsi="Verdana" w:cs="Arial"/>
          <w:b/>
          <w:color w:val="FF0000"/>
          <w:sz w:val="20"/>
          <w:szCs w:val="20"/>
        </w:rPr>
      </w:pPr>
    </w:p>
    <w:p w:rsidR="00BB3C2B" w:rsidRPr="006B263D" w:rsidRDefault="009C0F32" w:rsidP="000E6868">
      <w:pPr>
        <w:rPr>
          <w:rFonts w:ascii="Verdana" w:hAnsi="Verdana" w:cs="Arial"/>
          <w:b/>
          <w:sz w:val="20"/>
          <w:szCs w:val="20"/>
        </w:rPr>
      </w:pPr>
      <w:r>
        <w:rPr>
          <w:rFonts w:ascii="Verdana" w:hAnsi="Verdana" w:cs="Arial"/>
          <w:b/>
          <w:color w:val="FF0000"/>
          <w:sz w:val="20"/>
          <w:szCs w:val="20"/>
        </w:rPr>
        <w:t>I</w:t>
      </w:r>
      <w:r w:rsidR="000E6868" w:rsidRPr="00520239">
        <w:rPr>
          <w:rFonts w:ascii="Verdana" w:hAnsi="Verdana" w:cs="Arial"/>
          <w:b/>
          <w:color w:val="FF0000"/>
          <w:sz w:val="20"/>
          <w:szCs w:val="20"/>
        </w:rPr>
        <w:t>MPORTANT</w:t>
      </w:r>
      <w:r w:rsidR="000E6868">
        <w:rPr>
          <w:rFonts w:ascii="Verdana" w:hAnsi="Verdana" w:cs="Arial"/>
          <w:sz w:val="20"/>
          <w:szCs w:val="20"/>
        </w:rPr>
        <w:t>: Th</w:t>
      </w:r>
      <w:r w:rsidR="00F37D2E">
        <w:rPr>
          <w:rFonts w:ascii="Verdana" w:hAnsi="Verdana" w:cs="Arial"/>
          <w:sz w:val="20"/>
          <w:szCs w:val="20"/>
        </w:rPr>
        <w:t>e</w:t>
      </w:r>
      <w:r>
        <w:rPr>
          <w:rFonts w:ascii="Verdana" w:hAnsi="Verdana" w:cs="Arial"/>
          <w:sz w:val="20"/>
          <w:szCs w:val="20"/>
        </w:rPr>
        <w:t xml:space="preserve"> Specified Method </w:t>
      </w:r>
      <w:r w:rsidR="00BB3C2B">
        <w:rPr>
          <w:rFonts w:ascii="Verdana" w:hAnsi="Verdana" w:cs="Arial"/>
          <w:sz w:val="20"/>
          <w:szCs w:val="20"/>
        </w:rPr>
        <w:t xml:space="preserve">is based on the assumption </w:t>
      </w:r>
      <w:r>
        <w:rPr>
          <w:rFonts w:ascii="Verdana" w:hAnsi="Verdana" w:cs="Arial"/>
          <w:sz w:val="20"/>
          <w:szCs w:val="20"/>
        </w:rPr>
        <w:t xml:space="preserve">all dust contains </w:t>
      </w:r>
      <w:r w:rsidR="00BA0524">
        <w:rPr>
          <w:rFonts w:ascii="Verdana" w:hAnsi="Verdana" w:cs="Arial"/>
          <w:sz w:val="20"/>
          <w:szCs w:val="20"/>
        </w:rPr>
        <w:t xml:space="preserve">some </w:t>
      </w:r>
      <w:r>
        <w:rPr>
          <w:rFonts w:ascii="Verdana" w:hAnsi="Verdana" w:cs="Arial"/>
          <w:sz w:val="20"/>
          <w:szCs w:val="20"/>
        </w:rPr>
        <w:t>crystalline silica</w:t>
      </w:r>
      <w:r w:rsidR="0001421C">
        <w:rPr>
          <w:rFonts w:ascii="Verdana" w:hAnsi="Verdana" w:cs="Arial"/>
          <w:sz w:val="20"/>
          <w:szCs w:val="20"/>
        </w:rPr>
        <w:t xml:space="preserve"> and precautionary steps are taken. The alternative method verifies, through SDS sheets/monitoring methods or objective data tasks/materials are in relation to PEL. </w:t>
      </w:r>
      <w:r w:rsidR="00BB3C2B">
        <w:rPr>
          <w:rFonts w:ascii="Verdana" w:hAnsi="Verdana" w:cs="Arial"/>
          <w:sz w:val="20"/>
          <w:szCs w:val="20"/>
        </w:rPr>
        <w:t xml:space="preserve"> </w:t>
      </w:r>
      <w:r w:rsidR="00BB3C2B" w:rsidRPr="006B263D">
        <w:rPr>
          <w:rFonts w:ascii="Verdana" w:hAnsi="Verdana" w:cs="Arial"/>
          <w:b/>
          <w:sz w:val="20"/>
          <w:szCs w:val="20"/>
        </w:rPr>
        <w:t xml:space="preserve">Following </w:t>
      </w:r>
      <w:r w:rsidRPr="006B263D">
        <w:rPr>
          <w:rFonts w:ascii="Verdana" w:hAnsi="Verdana" w:cs="Arial"/>
          <w:b/>
          <w:sz w:val="20"/>
          <w:szCs w:val="20"/>
        </w:rPr>
        <w:t xml:space="preserve">Table 1 requires </w:t>
      </w:r>
      <w:r w:rsidR="000E6868" w:rsidRPr="006B263D">
        <w:rPr>
          <w:rFonts w:ascii="Verdana" w:hAnsi="Verdana" w:cs="Arial"/>
          <w:b/>
          <w:sz w:val="20"/>
          <w:szCs w:val="20"/>
        </w:rPr>
        <w:t>no measurement of exposures</w:t>
      </w:r>
      <w:r w:rsidRPr="006B263D">
        <w:rPr>
          <w:rFonts w:ascii="Verdana" w:hAnsi="Verdana" w:cs="Arial"/>
          <w:b/>
          <w:sz w:val="20"/>
          <w:szCs w:val="20"/>
        </w:rPr>
        <w:t xml:space="preserve"> limits. </w:t>
      </w:r>
      <w:r w:rsidR="000E6868" w:rsidRPr="006B263D">
        <w:rPr>
          <w:rFonts w:ascii="Verdana" w:hAnsi="Verdana" w:cs="Arial"/>
          <w:b/>
          <w:sz w:val="20"/>
          <w:szCs w:val="20"/>
        </w:rPr>
        <w:t>Compliance is achieved</w:t>
      </w:r>
      <w:r w:rsidR="006B263D">
        <w:rPr>
          <w:rFonts w:ascii="Verdana" w:hAnsi="Verdana" w:cs="Arial"/>
          <w:b/>
          <w:sz w:val="20"/>
          <w:szCs w:val="20"/>
        </w:rPr>
        <w:t xml:space="preserve"> and no monitoring required</w:t>
      </w:r>
      <w:r w:rsidR="000E6868" w:rsidRPr="006B263D">
        <w:rPr>
          <w:rFonts w:ascii="Verdana" w:hAnsi="Verdana" w:cs="Arial"/>
          <w:b/>
          <w:sz w:val="20"/>
          <w:szCs w:val="20"/>
        </w:rPr>
        <w:t xml:space="preserve">.  </w:t>
      </w:r>
      <w:r w:rsidR="008628B0">
        <w:rPr>
          <w:rFonts w:ascii="Verdana" w:hAnsi="Verdana" w:cs="Arial"/>
          <w:b/>
          <w:sz w:val="20"/>
          <w:szCs w:val="20"/>
        </w:rPr>
        <w:t xml:space="preserve">If SDS sheets </w:t>
      </w:r>
      <w:r w:rsidR="00C03BF1">
        <w:rPr>
          <w:rFonts w:ascii="Verdana" w:hAnsi="Verdana" w:cs="Arial"/>
          <w:b/>
          <w:sz w:val="20"/>
          <w:szCs w:val="20"/>
        </w:rPr>
        <w:t xml:space="preserve">on all materials </w:t>
      </w:r>
      <w:r w:rsidR="008628B0">
        <w:rPr>
          <w:rFonts w:ascii="Verdana" w:hAnsi="Verdana" w:cs="Arial"/>
          <w:b/>
          <w:sz w:val="20"/>
          <w:szCs w:val="20"/>
        </w:rPr>
        <w:t>verify no silica</w:t>
      </w:r>
      <w:r w:rsidR="00C03BF1">
        <w:rPr>
          <w:rFonts w:ascii="Verdana" w:hAnsi="Verdana" w:cs="Arial"/>
          <w:b/>
          <w:sz w:val="20"/>
          <w:szCs w:val="20"/>
        </w:rPr>
        <w:t xml:space="preserve">, compliance is met. </w:t>
      </w:r>
      <w:r w:rsidR="00BA0524">
        <w:rPr>
          <w:rFonts w:ascii="Verdana" w:hAnsi="Verdana" w:cs="Arial"/>
          <w:b/>
          <w:sz w:val="20"/>
          <w:szCs w:val="20"/>
        </w:rPr>
        <w:t xml:space="preserve"> </w:t>
      </w:r>
    </w:p>
    <w:p w:rsidR="000E6868" w:rsidRDefault="00C03BF1" w:rsidP="000E6868">
      <w:pPr>
        <w:rPr>
          <w:rFonts w:ascii="Verdana" w:hAnsi="Verdana" w:cs="Arial"/>
          <w:sz w:val="20"/>
          <w:szCs w:val="20"/>
        </w:rPr>
      </w:pPr>
      <w:r>
        <w:rPr>
          <w:rFonts w:ascii="Verdana" w:hAnsi="Verdana" w:cs="Arial"/>
          <w:sz w:val="20"/>
          <w:szCs w:val="20"/>
        </w:rPr>
        <w:t>While some materials related to terrazzo may contain very small amounts of silica, m</w:t>
      </w:r>
      <w:r w:rsidR="000E6868">
        <w:rPr>
          <w:rFonts w:ascii="Verdana" w:hAnsi="Verdana" w:cs="Arial"/>
          <w:sz w:val="20"/>
          <w:szCs w:val="20"/>
        </w:rPr>
        <w:t xml:space="preserve">ost tasks in the installation of terrazzo will </w:t>
      </w:r>
      <w:r w:rsidR="00BA0524">
        <w:rPr>
          <w:rFonts w:ascii="Verdana" w:hAnsi="Verdana" w:cs="Arial"/>
          <w:sz w:val="20"/>
          <w:szCs w:val="20"/>
        </w:rPr>
        <w:t xml:space="preserve">fall below the PEL </w:t>
      </w:r>
      <w:r>
        <w:rPr>
          <w:rFonts w:ascii="Verdana" w:hAnsi="Verdana" w:cs="Arial"/>
          <w:sz w:val="20"/>
          <w:szCs w:val="20"/>
        </w:rPr>
        <w:t xml:space="preserve">due to equipment fitted with engineering controls (water delivery or vacuums). </w:t>
      </w:r>
      <w:r w:rsidR="00BA0524">
        <w:rPr>
          <w:rFonts w:ascii="Verdana" w:hAnsi="Verdana" w:cs="Arial"/>
          <w:sz w:val="20"/>
          <w:szCs w:val="20"/>
        </w:rPr>
        <w:t xml:space="preserve"> </w:t>
      </w:r>
    </w:p>
    <w:p w:rsidR="006402C5" w:rsidRDefault="006402C5" w:rsidP="00C14F4F">
      <w:pPr>
        <w:rPr>
          <w:rFonts w:cstheme="minorHAnsi"/>
          <w:b/>
          <w:sz w:val="28"/>
          <w:szCs w:val="28"/>
        </w:rPr>
      </w:pPr>
    </w:p>
    <w:p w:rsidR="00C14F4F" w:rsidRPr="00F37D2E" w:rsidRDefault="00C14F4F" w:rsidP="00C14F4F">
      <w:pPr>
        <w:rPr>
          <w:rFonts w:cstheme="minorHAnsi"/>
          <w:b/>
          <w:sz w:val="28"/>
          <w:szCs w:val="28"/>
        </w:rPr>
      </w:pPr>
      <w:r w:rsidRPr="00F37D2E">
        <w:rPr>
          <w:rFonts w:cstheme="minorHAnsi"/>
          <w:b/>
          <w:sz w:val="28"/>
          <w:szCs w:val="28"/>
        </w:rPr>
        <w:lastRenderedPageBreak/>
        <w:t xml:space="preserve">SCOPE: </w:t>
      </w:r>
    </w:p>
    <w:p w:rsidR="00C14F4F" w:rsidRPr="00FF27C4" w:rsidRDefault="00C14F4F" w:rsidP="00C14F4F">
      <w:pPr>
        <w:rPr>
          <w:rFonts w:cstheme="minorHAnsi"/>
        </w:rPr>
      </w:pPr>
      <w:r w:rsidRPr="00FF27C4">
        <w:rPr>
          <w:rFonts w:cstheme="minorHAnsi"/>
        </w:rPr>
        <w:t xml:space="preserve">The standard applies to all occupational exposures to respirable crystalline silica in construction work, except where employee exposure will remain below </w:t>
      </w:r>
      <w:r w:rsidRPr="00FF27C4">
        <w:t>25</w:t>
      </w:r>
      <w:r w:rsidRPr="00FF27C4">
        <w:rPr>
          <w:rFonts w:cstheme="minorHAnsi"/>
        </w:rPr>
        <w:t>µ</w:t>
      </w:r>
      <w:r w:rsidRPr="00FF27C4">
        <w:t>g/</w:t>
      </w:r>
      <w:r w:rsidR="00650963" w:rsidRPr="00FF27C4">
        <w:t>m</w:t>
      </w:r>
      <w:r w:rsidR="00650963" w:rsidRPr="00FF27C4">
        <w:rPr>
          <w:rFonts w:cstheme="minorHAnsi"/>
        </w:rPr>
        <w:t>³ as</w:t>
      </w:r>
      <w:r w:rsidRPr="00FF27C4">
        <w:rPr>
          <w:rFonts w:cstheme="minorHAnsi"/>
        </w:rPr>
        <w:t xml:space="preserve"> an 8-hour Time </w:t>
      </w:r>
      <w:r w:rsidR="009711D5" w:rsidRPr="00FF27C4">
        <w:rPr>
          <w:rFonts w:cstheme="minorHAnsi"/>
        </w:rPr>
        <w:t>W</w:t>
      </w:r>
      <w:r w:rsidRPr="00FF27C4">
        <w:rPr>
          <w:rFonts w:cstheme="minorHAnsi"/>
        </w:rPr>
        <w:t>eighted Average (TWA)</w:t>
      </w:r>
      <w:r w:rsidR="00392731" w:rsidRPr="00FF27C4">
        <w:rPr>
          <w:rFonts w:cstheme="minorHAnsi"/>
        </w:rPr>
        <w:t xml:space="preserve"> under any foreseeable conditions.  Exposure occurs when the following tools are used on concrete, brick, block, stone, mortar and other materials containing crystalline silica. </w:t>
      </w:r>
    </w:p>
    <w:p w:rsidR="00C14F4F" w:rsidRPr="00FF27C4" w:rsidRDefault="00392731" w:rsidP="00392731">
      <w:pPr>
        <w:pStyle w:val="ListParagraph"/>
        <w:numPr>
          <w:ilvl w:val="0"/>
          <w:numId w:val="8"/>
        </w:numPr>
        <w:rPr>
          <w:rFonts w:ascii="Calibri" w:hAnsi="Calibri" w:cs="Calibri"/>
          <w:sz w:val="22"/>
          <w:szCs w:val="22"/>
        </w:rPr>
      </w:pPr>
      <w:r w:rsidRPr="00FF27C4">
        <w:rPr>
          <w:rFonts w:ascii="Calibri" w:hAnsi="Calibri" w:cs="Calibri"/>
          <w:sz w:val="22"/>
          <w:szCs w:val="22"/>
        </w:rPr>
        <w:t>Stationary saws</w:t>
      </w:r>
    </w:p>
    <w:p w:rsidR="00392731" w:rsidRPr="00FF27C4" w:rsidRDefault="00392731" w:rsidP="00392731">
      <w:pPr>
        <w:pStyle w:val="ListParagraph"/>
        <w:numPr>
          <w:ilvl w:val="0"/>
          <w:numId w:val="8"/>
        </w:numPr>
        <w:rPr>
          <w:rFonts w:ascii="Calibri" w:hAnsi="Calibri" w:cs="Calibri"/>
          <w:sz w:val="22"/>
          <w:szCs w:val="22"/>
        </w:rPr>
      </w:pPr>
      <w:r w:rsidRPr="00FF27C4">
        <w:rPr>
          <w:rFonts w:ascii="Calibri" w:hAnsi="Calibri" w:cs="Calibri"/>
          <w:sz w:val="22"/>
          <w:szCs w:val="22"/>
        </w:rPr>
        <w:t>Hand held power saws</w:t>
      </w:r>
    </w:p>
    <w:p w:rsidR="00392731" w:rsidRPr="00FF27C4" w:rsidRDefault="00392731" w:rsidP="00392731">
      <w:pPr>
        <w:pStyle w:val="ListParagraph"/>
        <w:numPr>
          <w:ilvl w:val="0"/>
          <w:numId w:val="8"/>
        </w:numPr>
        <w:rPr>
          <w:rFonts w:ascii="Calibri" w:hAnsi="Calibri" w:cs="Calibri"/>
          <w:sz w:val="22"/>
          <w:szCs w:val="22"/>
        </w:rPr>
      </w:pPr>
      <w:r w:rsidRPr="00FF27C4">
        <w:rPr>
          <w:rFonts w:ascii="Calibri" w:hAnsi="Calibri" w:cs="Calibri"/>
          <w:sz w:val="22"/>
          <w:szCs w:val="22"/>
        </w:rPr>
        <w:t>Walk behind saws</w:t>
      </w:r>
    </w:p>
    <w:p w:rsidR="00392731" w:rsidRPr="00FF27C4" w:rsidRDefault="00392731" w:rsidP="00392731">
      <w:pPr>
        <w:pStyle w:val="ListParagraph"/>
        <w:numPr>
          <w:ilvl w:val="0"/>
          <w:numId w:val="8"/>
        </w:numPr>
        <w:rPr>
          <w:rFonts w:ascii="Calibri" w:hAnsi="Calibri" w:cs="Calibri"/>
          <w:sz w:val="22"/>
          <w:szCs w:val="22"/>
        </w:rPr>
      </w:pPr>
      <w:r w:rsidRPr="00FF27C4">
        <w:rPr>
          <w:rFonts w:ascii="Calibri" w:hAnsi="Calibri" w:cs="Calibri"/>
          <w:sz w:val="22"/>
          <w:szCs w:val="22"/>
        </w:rPr>
        <w:t>Rig mounted drills or core saws</w:t>
      </w:r>
    </w:p>
    <w:p w:rsidR="00392731" w:rsidRPr="00FF27C4" w:rsidRDefault="00392731" w:rsidP="00392731">
      <w:pPr>
        <w:pStyle w:val="ListParagraph"/>
        <w:numPr>
          <w:ilvl w:val="0"/>
          <w:numId w:val="8"/>
        </w:numPr>
        <w:rPr>
          <w:rFonts w:ascii="Calibri" w:hAnsi="Calibri" w:cs="Calibri"/>
          <w:sz w:val="22"/>
          <w:szCs w:val="22"/>
        </w:rPr>
      </w:pPr>
      <w:r w:rsidRPr="00FF27C4">
        <w:rPr>
          <w:rFonts w:ascii="Calibri" w:hAnsi="Calibri" w:cs="Calibri"/>
          <w:sz w:val="22"/>
          <w:szCs w:val="22"/>
        </w:rPr>
        <w:t>Hand held drills, impact and rotary hammer drills</w:t>
      </w:r>
    </w:p>
    <w:p w:rsidR="00392731" w:rsidRPr="00FF27C4" w:rsidRDefault="00392731" w:rsidP="00392731">
      <w:pPr>
        <w:pStyle w:val="ListParagraph"/>
        <w:numPr>
          <w:ilvl w:val="0"/>
          <w:numId w:val="8"/>
        </w:numPr>
        <w:rPr>
          <w:rFonts w:ascii="Calibri" w:hAnsi="Calibri" w:cs="Calibri"/>
          <w:sz w:val="22"/>
          <w:szCs w:val="22"/>
        </w:rPr>
      </w:pPr>
      <w:r w:rsidRPr="00FF27C4">
        <w:rPr>
          <w:rFonts w:ascii="Calibri" w:hAnsi="Calibri" w:cs="Calibri"/>
          <w:sz w:val="22"/>
          <w:szCs w:val="22"/>
        </w:rPr>
        <w:t>Jackhammers and chipping tools</w:t>
      </w:r>
    </w:p>
    <w:p w:rsidR="00392731" w:rsidRPr="00FF27C4" w:rsidRDefault="00392731" w:rsidP="00392731">
      <w:pPr>
        <w:pStyle w:val="ListParagraph"/>
        <w:numPr>
          <w:ilvl w:val="0"/>
          <w:numId w:val="8"/>
        </w:numPr>
        <w:rPr>
          <w:rFonts w:ascii="Calibri" w:hAnsi="Calibri" w:cs="Calibri"/>
          <w:sz w:val="22"/>
          <w:szCs w:val="22"/>
        </w:rPr>
      </w:pPr>
      <w:r w:rsidRPr="00FF27C4">
        <w:rPr>
          <w:rFonts w:ascii="Calibri" w:hAnsi="Calibri" w:cs="Calibri"/>
          <w:sz w:val="22"/>
          <w:szCs w:val="22"/>
        </w:rPr>
        <w:t>Hand held grinders</w:t>
      </w:r>
    </w:p>
    <w:p w:rsidR="00392731" w:rsidRPr="00FF27C4" w:rsidRDefault="00392731" w:rsidP="00392731">
      <w:pPr>
        <w:pStyle w:val="ListParagraph"/>
        <w:numPr>
          <w:ilvl w:val="0"/>
          <w:numId w:val="8"/>
        </w:numPr>
        <w:rPr>
          <w:rFonts w:ascii="Calibri" w:hAnsi="Calibri" w:cs="Calibri"/>
          <w:sz w:val="22"/>
          <w:szCs w:val="22"/>
        </w:rPr>
      </w:pPr>
      <w:r w:rsidRPr="00FF27C4">
        <w:rPr>
          <w:rFonts w:ascii="Calibri" w:hAnsi="Calibri" w:cs="Calibri"/>
          <w:sz w:val="22"/>
          <w:szCs w:val="22"/>
        </w:rPr>
        <w:t>Walk behind floor grinders</w:t>
      </w:r>
    </w:p>
    <w:p w:rsidR="00392731" w:rsidRPr="00FF27C4" w:rsidRDefault="00392731" w:rsidP="00392731">
      <w:pPr>
        <w:pStyle w:val="ListParagraph"/>
        <w:numPr>
          <w:ilvl w:val="0"/>
          <w:numId w:val="8"/>
        </w:numPr>
        <w:rPr>
          <w:rFonts w:ascii="Calibri" w:hAnsi="Calibri" w:cs="Calibri"/>
          <w:sz w:val="22"/>
          <w:szCs w:val="22"/>
        </w:rPr>
      </w:pPr>
      <w:r w:rsidRPr="00FF27C4">
        <w:rPr>
          <w:rFonts w:ascii="Calibri" w:hAnsi="Calibri" w:cs="Calibri"/>
          <w:sz w:val="22"/>
          <w:szCs w:val="22"/>
        </w:rPr>
        <w:t xml:space="preserve">Shot blasters </w:t>
      </w:r>
    </w:p>
    <w:p w:rsidR="00392731" w:rsidRPr="00FF27C4" w:rsidRDefault="00392731" w:rsidP="00392731">
      <w:pPr>
        <w:pStyle w:val="ListParagraph"/>
        <w:numPr>
          <w:ilvl w:val="0"/>
          <w:numId w:val="8"/>
        </w:numPr>
        <w:rPr>
          <w:rFonts w:ascii="Calibri" w:hAnsi="Calibri" w:cs="Calibri"/>
          <w:sz w:val="22"/>
          <w:szCs w:val="22"/>
        </w:rPr>
      </w:pPr>
      <w:r w:rsidRPr="00FF27C4">
        <w:rPr>
          <w:rFonts w:ascii="Calibri" w:hAnsi="Calibri" w:cs="Calibri"/>
          <w:sz w:val="22"/>
          <w:szCs w:val="22"/>
        </w:rPr>
        <w:t xml:space="preserve">Drivable milling machines </w:t>
      </w:r>
    </w:p>
    <w:p w:rsidR="00392731" w:rsidRPr="00FF27C4" w:rsidRDefault="00392731" w:rsidP="00392731">
      <w:pPr>
        <w:pStyle w:val="ListParagraph"/>
        <w:rPr>
          <w:rFonts w:ascii="Calibri" w:hAnsi="Calibri" w:cs="Calibri"/>
          <w:sz w:val="22"/>
          <w:szCs w:val="22"/>
        </w:rPr>
      </w:pPr>
    </w:p>
    <w:p w:rsidR="00C14F4F" w:rsidRPr="00FF27C4" w:rsidRDefault="00C14F4F" w:rsidP="00C14F4F">
      <w:pPr>
        <w:rPr>
          <w:b/>
        </w:rPr>
      </w:pPr>
      <w:r w:rsidRPr="00FF27C4">
        <w:rPr>
          <w:rFonts w:cstheme="minorHAnsi"/>
        </w:rPr>
        <w:t xml:space="preserve"> </w:t>
      </w:r>
      <w:r w:rsidRPr="00FF27C4">
        <w:rPr>
          <w:b/>
        </w:rPr>
        <w:t>When the Standard Does Not Apply</w:t>
      </w:r>
    </w:p>
    <w:p w:rsidR="00087A41" w:rsidRPr="00FF27C4" w:rsidRDefault="00C14F4F" w:rsidP="00087A41">
      <w:pPr>
        <w:rPr>
          <w:rFonts w:cstheme="minorHAnsi"/>
        </w:rPr>
      </w:pPr>
      <w:r w:rsidRPr="00FF27C4">
        <w:t xml:space="preserve">The standard does not apply where employee exposure will remain below 25 </w:t>
      </w:r>
      <w:r w:rsidRPr="00FF27C4">
        <w:rPr>
          <w:rFonts w:cstheme="minorHAnsi"/>
        </w:rPr>
        <w:t>µ</w:t>
      </w:r>
      <w:r w:rsidRPr="00FF27C4">
        <w:t>g/m</w:t>
      </w:r>
      <w:r w:rsidRPr="00FF27C4">
        <w:rPr>
          <w:rFonts w:cstheme="minorHAnsi"/>
        </w:rPr>
        <w:t xml:space="preserve">³ </w:t>
      </w:r>
      <w:r w:rsidRPr="00FF27C4">
        <w:t xml:space="preserve">as an 8-hour TWA under </w:t>
      </w:r>
      <w:r w:rsidR="00087A41" w:rsidRPr="00FF27C4">
        <w:t xml:space="preserve">reasonably </w:t>
      </w:r>
      <w:r w:rsidRPr="00FF27C4">
        <w:t xml:space="preserve">foreseeable conditions.   </w:t>
      </w:r>
      <w:r w:rsidR="00087A41" w:rsidRPr="00FF27C4">
        <w:t>If Objective Data can substantiate e</w:t>
      </w:r>
      <w:r w:rsidRPr="00FF27C4">
        <w:t xml:space="preserve">mployee exposure </w:t>
      </w:r>
      <w:r w:rsidR="00087A41" w:rsidRPr="00FF27C4">
        <w:t xml:space="preserve">will </w:t>
      </w:r>
      <w:r w:rsidRPr="00FF27C4">
        <w:t>remain below 25</w:t>
      </w:r>
      <w:r w:rsidRPr="00FF27C4">
        <w:rPr>
          <w:rFonts w:cstheme="minorHAnsi"/>
        </w:rPr>
        <w:t>µ</w:t>
      </w:r>
      <w:r w:rsidRPr="00FF27C4">
        <w:t>g/m</w:t>
      </w:r>
      <w:r w:rsidRPr="00FF27C4">
        <w:rPr>
          <w:rFonts w:cstheme="minorHAnsi"/>
        </w:rPr>
        <w:t xml:space="preserve">³ </w:t>
      </w:r>
      <w:r w:rsidRPr="00FF27C4">
        <w:t xml:space="preserve">as an 8-hour </w:t>
      </w:r>
      <w:r w:rsidR="00087A41" w:rsidRPr="00FF27C4">
        <w:t xml:space="preserve">TWA, no actions need to be taken.  However, the task must be the same, the environment must be similar and no significant change in materials. </w:t>
      </w:r>
      <w:r w:rsidR="00087A41" w:rsidRPr="00FF27C4">
        <w:rPr>
          <w:rFonts w:cstheme="minorHAnsi"/>
        </w:rPr>
        <w:t xml:space="preserve">OSHA considers failure of engineering controls used to control dust as reasonably foreseeable.  This means that if an employee exposure is less than </w:t>
      </w:r>
      <w:r w:rsidR="00087A41" w:rsidRPr="00FF27C4">
        <w:t>25</w:t>
      </w:r>
      <w:r w:rsidR="00087A41" w:rsidRPr="00FF27C4">
        <w:rPr>
          <w:rFonts w:cstheme="minorHAnsi"/>
        </w:rPr>
        <w:t>µ</w:t>
      </w:r>
      <w:r w:rsidR="00087A41" w:rsidRPr="00FF27C4">
        <w:t>g/m</w:t>
      </w:r>
      <w:r w:rsidR="00087A41" w:rsidRPr="00FF27C4">
        <w:rPr>
          <w:rFonts w:cstheme="minorHAnsi"/>
        </w:rPr>
        <w:t xml:space="preserve">³ only due to engineering controls. The standard applies </w:t>
      </w:r>
    </w:p>
    <w:p w:rsidR="00C14F4F" w:rsidRPr="00FF27C4" w:rsidRDefault="00087A41" w:rsidP="00087A41">
      <w:pPr>
        <w:rPr>
          <w:rFonts w:cstheme="minorHAnsi"/>
        </w:rPr>
      </w:pPr>
      <w:r w:rsidRPr="00FF27C4">
        <w:rPr>
          <w:b/>
        </w:rPr>
        <w:t>Short Term</w:t>
      </w:r>
      <w:r w:rsidRPr="00FF27C4">
        <w:t xml:space="preserve">: </w:t>
      </w:r>
      <w:r w:rsidR="00C14F4F" w:rsidRPr="00FF27C4">
        <w:t xml:space="preserve"> </w:t>
      </w:r>
      <w:r w:rsidRPr="00FF27C4">
        <w:t xml:space="preserve">if a task has </w:t>
      </w:r>
      <w:r w:rsidR="00C14F4F" w:rsidRPr="00FF27C4">
        <w:t>only minimal exposure to respirable crystalline silica</w:t>
      </w:r>
      <w:r w:rsidRPr="00FF27C4">
        <w:t xml:space="preserve">, it may be exempt. </w:t>
      </w:r>
      <w:r w:rsidR="00C14F4F" w:rsidRPr="00FF27C4">
        <w:t xml:space="preserve"> An example would be drilling a single hole into </w:t>
      </w:r>
      <w:r w:rsidR="00392731" w:rsidRPr="00FF27C4">
        <w:t xml:space="preserve">a </w:t>
      </w:r>
      <w:r w:rsidR="00C14F4F" w:rsidRPr="00FF27C4">
        <w:t xml:space="preserve">concrete </w:t>
      </w:r>
      <w:r w:rsidR="00392731" w:rsidRPr="00FF27C4">
        <w:t xml:space="preserve">slab </w:t>
      </w:r>
      <w:r w:rsidR="00C14F4F" w:rsidRPr="00FF27C4">
        <w:t xml:space="preserve">for a moisture meter test.  The exposure </w:t>
      </w:r>
      <w:r w:rsidR="00392731" w:rsidRPr="00FF27C4">
        <w:t xml:space="preserve">to silica </w:t>
      </w:r>
      <w:r w:rsidR="00C14F4F" w:rsidRPr="00FF27C4">
        <w:t xml:space="preserve">is present, but over an 8-hour TWA, </w:t>
      </w:r>
      <w:r w:rsidRPr="00FF27C4">
        <w:t xml:space="preserve">the exposure is considered minimal. The NTMA recommends keeping dust to minimum </w:t>
      </w:r>
      <w:r w:rsidR="006B263D" w:rsidRPr="00FF27C4">
        <w:t xml:space="preserve">even during short periods. </w:t>
      </w:r>
      <w:r w:rsidRPr="00FF27C4">
        <w:t xml:space="preserve"> </w:t>
      </w:r>
      <w:r w:rsidR="00C14F4F" w:rsidRPr="00FF27C4">
        <w:rPr>
          <w:rFonts w:cstheme="minorHAnsi"/>
        </w:rPr>
        <w:t xml:space="preserve"> </w:t>
      </w:r>
      <w:r w:rsidR="00392731" w:rsidRPr="00FF27C4">
        <w:rPr>
          <w:rFonts w:cstheme="minorHAnsi"/>
        </w:rPr>
        <w:t xml:space="preserve"> </w:t>
      </w:r>
    </w:p>
    <w:p w:rsidR="00235217" w:rsidRPr="00FF27C4" w:rsidRDefault="00071F3F">
      <w:r w:rsidRPr="00FF27C4">
        <w:rPr>
          <w:rFonts w:cstheme="minorHAnsi"/>
          <w:b/>
        </w:rPr>
        <w:t xml:space="preserve">Risk Identification: </w:t>
      </w:r>
      <w:r w:rsidRPr="00FF27C4">
        <w:rPr>
          <w:rFonts w:cstheme="minorHAnsi"/>
        </w:rPr>
        <w:t xml:space="preserve">Crystalline Silica is contained on some of the products used/encountered on terrazzo and mosaic projects. Review of SDS sheets can reveal the amount of potential exposure to crystalline silica.  Virtually all </w:t>
      </w:r>
      <w:r w:rsidR="00BA0524" w:rsidRPr="00FF27C4">
        <w:rPr>
          <w:rFonts w:cstheme="minorHAnsi"/>
        </w:rPr>
        <w:t xml:space="preserve">set </w:t>
      </w:r>
      <w:r w:rsidRPr="00FF27C4">
        <w:rPr>
          <w:rFonts w:cstheme="minorHAnsi"/>
        </w:rPr>
        <w:t>concrete</w:t>
      </w:r>
      <w:r w:rsidR="00BA0524" w:rsidRPr="00FF27C4">
        <w:rPr>
          <w:rFonts w:cstheme="minorHAnsi"/>
        </w:rPr>
        <w:t>/</w:t>
      </w:r>
      <w:r w:rsidRPr="00FF27C4">
        <w:rPr>
          <w:rFonts w:cstheme="minorHAnsi"/>
        </w:rPr>
        <w:t xml:space="preserve">cement contains crystalline silica.  </w:t>
      </w:r>
    </w:p>
    <w:p w:rsidR="00F3412E" w:rsidRPr="00FF27C4" w:rsidRDefault="00071F3F" w:rsidP="00F3412E">
      <w:pPr>
        <w:rPr>
          <w:rFonts w:ascii="Verdana" w:hAnsi="Verdana" w:cs="Arial"/>
        </w:rPr>
      </w:pPr>
      <w:r w:rsidRPr="00FF27C4">
        <w:rPr>
          <w:rFonts w:ascii="Verdana" w:hAnsi="Verdana" w:cs="Arial"/>
          <w:b/>
        </w:rPr>
        <w:t xml:space="preserve">Risk Assessment: </w:t>
      </w:r>
      <w:r w:rsidRPr="00FF27C4">
        <w:rPr>
          <w:rFonts w:ascii="Verdana" w:hAnsi="Verdana" w:cs="Arial"/>
        </w:rPr>
        <w:t xml:space="preserve">assessment of risk must be reasonable, and it is preferred to error on the side of caution. </w:t>
      </w:r>
    </w:p>
    <w:p w:rsidR="00F3412E" w:rsidRPr="00FF27C4" w:rsidRDefault="00F3412E" w:rsidP="00071F3F">
      <w:pPr>
        <w:pStyle w:val="ListParagraph"/>
        <w:numPr>
          <w:ilvl w:val="0"/>
          <w:numId w:val="12"/>
        </w:numPr>
        <w:shd w:val="clear" w:color="auto" w:fill="FFFFFF"/>
        <w:spacing w:after="120"/>
        <w:rPr>
          <w:rFonts w:ascii="Verdana" w:hAnsi="Verdana" w:cs="Arial"/>
          <w:sz w:val="20"/>
          <w:szCs w:val="20"/>
        </w:rPr>
      </w:pPr>
      <w:r w:rsidRPr="00FF27C4">
        <w:rPr>
          <w:rFonts w:ascii="Verdana" w:hAnsi="Verdana" w:cs="Arial"/>
          <w:sz w:val="20"/>
          <w:szCs w:val="20"/>
        </w:rPr>
        <w:t xml:space="preserve">Consult with </w:t>
      </w:r>
      <w:r w:rsidR="00071F3F" w:rsidRPr="00FF27C4">
        <w:rPr>
          <w:rFonts w:ascii="Verdana" w:hAnsi="Verdana" w:cs="Arial"/>
          <w:sz w:val="20"/>
          <w:szCs w:val="20"/>
        </w:rPr>
        <w:t xml:space="preserve">Safety Resources/Safety Managers who perform similar work </w:t>
      </w:r>
      <w:r w:rsidRPr="00FF27C4">
        <w:rPr>
          <w:rFonts w:ascii="Verdana" w:hAnsi="Verdana" w:cs="Arial"/>
          <w:sz w:val="20"/>
          <w:szCs w:val="20"/>
        </w:rPr>
        <w:t xml:space="preserve">Review data or reports available in the public domain </w:t>
      </w:r>
      <w:r w:rsidRPr="00FF27C4">
        <w:rPr>
          <w:rFonts w:ascii="Verdana" w:hAnsi="Verdana" w:cs="Arial"/>
          <w:i/>
          <w:sz w:val="20"/>
          <w:szCs w:val="20"/>
        </w:rPr>
        <w:t>(i.e.  Information available through regulatory agencies (including local OSHA offices) and industry associations (including PCA, NTMA, Construction Safety Alliance)</w:t>
      </w:r>
      <w:r w:rsidRPr="00FF27C4">
        <w:rPr>
          <w:rFonts w:ascii="Verdana" w:hAnsi="Verdana" w:cs="Arial"/>
          <w:sz w:val="20"/>
          <w:szCs w:val="20"/>
        </w:rPr>
        <w:t>.</w:t>
      </w:r>
    </w:p>
    <w:p w:rsidR="00F3412E" w:rsidRPr="00FF27C4" w:rsidRDefault="00F3412E" w:rsidP="00F3412E">
      <w:pPr>
        <w:pStyle w:val="ListParagraph"/>
        <w:numPr>
          <w:ilvl w:val="0"/>
          <w:numId w:val="12"/>
        </w:numPr>
        <w:shd w:val="clear" w:color="auto" w:fill="FFFFFF"/>
        <w:spacing w:after="120"/>
        <w:rPr>
          <w:rFonts w:ascii="Verdana" w:hAnsi="Verdana" w:cs="Arial"/>
          <w:sz w:val="20"/>
          <w:szCs w:val="20"/>
        </w:rPr>
      </w:pPr>
      <w:r w:rsidRPr="00FF27C4">
        <w:rPr>
          <w:rFonts w:ascii="Verdana" w:hAnsi="Verdana" w:cs="Arial"/>
          <w:sz w:val="20"/>
          <w:szCs w:val="20"/>
        </w:rPr>
        <w:t xml:space="preserve">Review data or reports available in the public domain </w:t>
      </w:r>
      <w:r w:rsidRPr="00FF27C4">
        <w:rPr>
          <w:rFonts w:ascii="Verdana" w:hAnsi="Verdana" w:cs="Arial"/>
          <w:i/>
          <w:sz w:val="20"/>
          <w:szCs w:val="20"/>
        </w:rPr>
        <w:t>(i.e.  Information available through regulatory agencies (including local OSHA offices) and industry associations (including PCA, NTMA, Construction Safety Alliance)</w:t>
      </w:r>
      <w:r w:rsidRPr="00FF27C4">
        <w:rPr>
          <w:rFonts w:ascii="Verdana" w:hAnsi="Verdana" w:cs="Arial"/>
          <w:sz w:val="20"/>
          <w:szCs w:val="20"/>
        </w:rPr>
        <w:t>.</w:t>
      </w:r>
    </w:p>
    <w:p w:rsidR="006402C5" w:rsidRDefault="006402C5" w:rsidP="00235217">
      <w:pPr>
        <w:rPr>
          <w:b/>
          <w:sz w:val="36"/>
          <w:szCs w:val="36"/>
        </w:rPr>
      </w:pPr>
    </w:p>
    <w:p w:rsidR="00235217" w:rsidRPr="002A6C7C" w:rsidRDefault="00235217" w:rsidP="00235217">
      <w:pPr>
        <w:rPr>
          <w:b/>
          <w:sz w:val="36"/>
          <w:szCs w:val="36"/>
        </w:rPr>
      </w:pPr>
      <w:r w:rsidRPr="002A6C7C">
        <w:rPr>
          <w:b/>
          <w:sz w:val="36"/>
          <w:szCs w:val="36"/>
        </w:rPr>
        <w:lastRenderedPageBreak/>
        <w:t xml:space="preserve">Responsible Parties </w:t>
      </w:r>
    </w:p>
    <w:p w:rsidR="00FE5061" w:rsidRPr="003D2093" w:rsidRDefault="00FE5061" w:rsidP="00235217">
      <w:pPr>
        <w:rPr>
          <w:rFonts w:ascii="Verdana" w:hAnsi="Verdana" w:cs="Arial"/>
          <w:b/>
          <w:sz w:val="20"/>
          <w:szCs w:val="20"/>
        </w:rPr>
      </w:pPr>
      <w:r w:rsidRPr="003D2093">
        <w:rPr>
          <w:rFonts w:ascii="Verdana" w:hAnsi="Verdana" w:cs="Arial"/>
          <w:b/>
          <w:sz w:val="20"/>
          <w:szCs w:val="20"/>
        </w:rPr>
        <w:t>Management</w:t>
      </w:r>
      <w:r w:rsidR="00235217">
        <w:rPr>
          <w:rFonts w:ascii="Verdana" w:hAnsi="Verdana" w:cs="Arial"/>
          <w:b/>
          <w:sz w:val="20"/>
          <w:szCs w:val="20"/>
        </w:rPr>
        <w:t xml:space="preserve"> </w:t>
      </w:r>
      <w:r w:rsidRPr="003D2093">
        <w:rPr>
          <w:rFonts w:ascii="Verdana" w:hAnsi="Verdana" w:cs="Arial"/>
          <w:b/>
          <w:sz w:val="20"/>
          <w:szCs w:val="20"/>
        </w:rPr>
        <w:t>is responsible for:</w:t>
      </w:r>
    </w:p>
    <w:p w:rsidR="00FE5061" w:rsidRPr="003D2093" w:rsidRDefault="00FE5061" w:rsidP="00FE5061">
      <w:pPr>
        <w:pStyle w:val="NormalWeb"/>
        <w:shd w:val="clear" w:color="auto" w:fill="FFFFFF"/>
        <w:tabs>
          <w:tab w:val="left" w:pos="2268"/>
        </w:tabs>
        <w:spacing w:after="0"/>
        <w:ind w:left="709" w:hanging="709"/>
        <w:rPr>
          <w:rFonts w:ascii="Verdana" w:hAnsi="Verdana" w:cs="Arial"/>
          <w:sz w:val="20"/>
          <w:szCs w:val="20"/>
        </w:rPr>
      </w:pPr>
    </w:p>
    <w:p w:rsidR="00FE5061" w:rsidRPr="003D2093" w:rsidRDefault="00FE5061" w:rsidP="00FE5061">
      <w:pPr>
        <w:pStyle w:val="NormalWeb"/>
        <w:numPr>
          <w:ilvl w:val="0"/>
          <w:numId w:val="9"/>
        </w:numPr>
        <w:shd w:val="clear" w:color="auto" w:fill="FFFFFF"/>
        <w:tabs>
          <w:tab w:val="left" w:pos="2268"/>
        </w:tabs>
        <w:spacing w:after="120"/>
        <w:rPr>
          <w:rFonts w:ascii="Verdana" w:hAnsi="Verdana" w:cs="Arial"/>
          <w:sz w:val="20"/>
          <w:szCs w:val="20"/>
        </w:rPr>
      </w:pPr>
      <w:r w:rsidRPr="003D2093">
        <w:rPr>
          <w:rFonts w:ascii="Verdana" w:hAnsi="Verdana" w:cs="Arial"/>
          <w:sz w:val="20"/>
          <w:szCs w:val="20"/>
        </w:rPr>
        <w:t>Regularly evaluating new equipment and technologies that become available, as able/appropriate, purchasing the “best available” equipment/technologies</w:t>
      </w:r>
      <w:r w:rsidR="00235217">
        <w:rPr>
          <w:rFonts w:ascii="Verdana" w:hAnsi="Verdana" w:cs="Arial"/>
          <w:sz w:val="20"/>
          <w:szCs w:val="20"/>
        </w:rPr>
        <w:t>.  Technologies w</w:t>
      </w:r>
      <w:r w:rsidRPr="003D2093">
        <w:rPr>
          <w:rFonts w:ascii="Verdana" w:hAnsi="Verdana" w:cs="Arial"/>
          <w:sz w:val="20"/>
          <w:szCs w:val="20"/>
        </w:rPr>
        <w:t xml:space="preserve">ith (silica) dust suppression and/or capture technologies will generally be given preference over equipment/technologies that lack such. </w:t>
      </w:r>
    </w:p>
    <w:p w:rsidR="00FE5061" w:rsidRPr="003D2093" w:rsidRDefault="00FE5061" w:rsidP="00FE5061">
      <w:pPr>
        <w:pStyle w:val="NormalWeb"/>
        <w:shd w:val="clear" w:color="auto" w:fill="FFFFFF"/>
        <w:tabs>
          <w:tab w:val="left" w:pos="2268"/>
        </w:tabs>
        <w:spacing w:after="120"/>
        <w:ind w:leftChars="709" w:left="2269" w:hanging="709"/>
        <w:rPr>
          <w:rFonts w:ascii="Verdana" w:hAnsi="Verdana" w:cs="Arial"/>
          <w:sz w:val="20"/>
          <w:szCs w:val="20"/>
        </w:rPr>
      </w:pPr>
    </w:p>
    <w:p w:rsidR="00FE5061" w:rsidRPr="003D2093" w:rsidRDefault="00FE5061" w:rsidP="00FE5061">
      <w:pPr>
        <w:pStyle w:val="NormalWeb"/>
        <w:numPr>
          <w:ilvl w:val="0"/>
          <w:numId w:val="9"/>
        </w:numPr>
        <w:shd w:val="clear" w:color="auto" w:fill="FFFFFF"/>
        <w:tabs>
          <w:tab w:val="left" w:pos="2268"/>
        </w:tabs>
        <w:spacing w:after="120"/>
        <w:rPr>
          <w:rFonts w:ascii="Verdana" w:hAnsi="Verdana" w:cs="Arial"/>
          <w:sz w:val="20"/>
          <w:szCs w:val="20"/>
        </w:rPr>
      </w:pPr>
      <w:r w:rsidRPr="003D2093">
        <w:rPr>
          <w:rFonts w:ascii="Verdana" w:hAnsi="Verdana" w:cs="Arial"/>
          <w:sz w:val="20"/>
          <w:szCs w:val="20"/>
        </w:rPr>
        <w:t>Implementing a suitable respirable sil</w:t>
      </w:r>
      <w:r w:rsidR="00416896">
        <w:rPr>
          <w:rFonts w:ascii="Verdana" w:hAnsi="Verdana" w:cs="Arial"/>
          <w:sz w:val="20"/>
          <w:szCs w:val="20"/>
        </w:rPr>
        <w:t xml:space="preserve">ica exposure monitoring program (alternative method) </w:t>
      </w:r>
      <w:r w:rsidRPr="003D2093">
        <w:rPr>
          <w:rFonts w:ascii="Verdana" w:hAnsi="Verdana" w:cs="Arial"/>
          <w:sz w:val="20"/>
          <w:szCs w:val="20"/>
        </w:rPr>
        <w:t xml:space="preserve">or otherwise ensuring representative exposure monitoring results are available.  The purpose of the program will ensure that </w:t>
      </w:r>
      <w:r w:rsidR="00235217">
        <w:rPr>
          <w:rFonts w:ascii="Verdana" w:hAnsi="Verdana" w:cs="Arial"/>
          <w:sz w:val="20"/>
          <w:szCs w:val="20"/>
        </w:rPr>
        <w:t xml:space="preserve">over time </w:t>
      </w:r>
      <w:r w:rsidRPr="00EE58C8">
        <w:rPr>
          <w:rFonts w:ascii="Verdana" w:hAnsi="Verdana" w:cs="Arial"/>
          <w:i/>
          <w:sz w:val="20"/>
          <w:szCs w:val="20"/>
          <w:highlight w:val="yellow"/>
        </w:rPr>
        <w:t>[Insert Company Name Here</w:t>
      </w:r>
      <w:r>
        <w:rPr>
          <w:rFonts w:ascii="Verdana" w:hAnsi="Verdana" w:cs="Arial"/>
          <w:i/>
          <w:sz w:val="20"/>
          <w:szCs w:val="20"/>
        </w:rPr>
        <w:t>]</w:t>
      </w:r>
      <w:r w:rsidRPr="003D2093">
        <w:rPr>
          <w:rFonts w:ascii="Verdana" w:hAnsi="Verdana" w:cs="Arial"/>
          <w:sz w:val="20"/>
          <w:szCs w:val="20"/>
        </w:rPr>
        <w:t xml:space="preserve"> has quantifiable </w:t>
      </w:r>
      <w:r w:rsidR="00416896">
        <w:rPr>
          <w:rFonts w:ascii="Verdana" w:hAnsi="Verdana" w:cs="Arial"/>
          <w:sz w:val="20"/>
          <w:szCs w:val="20"/>
        </w:rPr>
        <w:t>objective data a</w:t>
      </w:r>
      <w:r w:rsidRPr="003D2093">
        <w:rPr>
          <w:rFonts w:ascii="Verdana" w:hAnsi="Verdana" w:cs="Arial"/>
          <w:sz w:val="20"/>
          <w:szCs w:val="20"/>
        </w:rPr>
        <w:t>vailable for all regularly occurring, as well as reasonably foreseeable</w:t>
      </w:r>
      <w:r>
        <w:rPr>
          <w:rFonts w:ascii="Verdana" w:hAnsi="Verdana" w:cs="Arial"/>
          <w:sz w:val="20"/>
          <w:szCs w:val="20"/>
        </w:rPr>
        <w:t>,</w:t>
      </w:r>
      <w:r w:rsidRPr="003D2093">
        <w:rPr>
          <w:rFonts w:ascii="Verdana" w:hAnsi="Verdana" w:cs="Arial"/>
          <w:sz w:val="20"/>
          <w:szCs w:val="20"/>
        </w:rPr>
        <w:t xml:space="preserve"> work activities</w:t>
      </w:r>
      <w:r w:rsidR="00235217">
        <w:rPr>
          <w:rFonts w:ascii="Verdana" w:hAnsi="Verdana" w:cs="Arial"/>
          <w:sz w:val="20"/>
          <w:szCs w:val="20"/>
        </w:rPr>
        <w:t xml:space="preserve"> performed by our company</w:t>
      </w:r>
      <w:r w:rsidRPr="003D2093">
        <w:rPr>
          <w:rFonts w:ascii="Verdana" w:hAnsi="Verdana" w:cs="Arial"/>
          <w:sz w:val="20"/>
          <w:szCs w:val="20"/>
        </w:rPr>
        <w:t>.</w:t>
      </w:r>
    </w:p>
    <w:p w:rsidR="00FE5061" w:rsidRPr="003D2093" w:rsidRDefault="00FE5061" w:rsidP="00FE5061">
      <w:pPr>
        <w:pStyle w:val="ListParagraph"/>
        <w:spacing w:after="120"/>
        <w:ind w:leftChars="709" w:left="2269" w:hanging="709"/>
        <w:rPr>
          <w:rFonts w:ascii="Verdana" w:hAnsi="Verdana" w:cs="Arial"/>
          <w:sz w:val="20"/>
          <w:szCs w:val="20"/>
        </w:rPr>
      </w:pPr>
    </w:p>
    <w:p w:rsidR="00FE5061" w:rsidRPr="003D2093" w:rsidRDefault="00FE5061" w:rsidP="00FE5061">
      <w:pPr>
        <w:pStyle w:val="NormalWeb"/>
        <w:numPr>
          <w:ilvl w:val="0"/>
          <w:numId w:val="9"/>
        </w:numPr>
        <w:shd w:val="clear" w:color="auto" w:fill="FFFFFF"/>
        <w:tabs>
          <w:tab w:val="left" w:pos="2268"/>
        </w:tabs>
        <w:spacing w:after="120"/>
        <w:rPr>
          <w:rFonts w:ascii="Verdana" w:hAnsi="Verdana" w:cs="Arial"/>
          <w:sz w:val="20"/>
          <w:szCs w:val="20"/>
        </w:rPr>
      </w:pPr>
      <w:r w:rsidRPr="003D2093">
        <w:rPr>
          <w:rFonts w:ascii="Verdana" w:hAnsi="Verdana" w:cs="Arial"/>
          <w:sz w:val="20"/>
          <w:szCs w:val="20"/>
        </w:rPr>
        <w:t>Ensuring project and/or task specific Exposure Control Plan (ECP)</w:t>
      </w:r>
      <w:r w:rsidR="00416896">
        <w:rPr>
          <w:rFonts w:ascii="Verdana" w:hAnsi="Verdana" w:cs="Arial"/>
          <w:sz w:val="20"/>
          <w:szCs w:val="20"/>
        </w:rPr>
        <w:t xml:space="preserve"> is per </w:t>
      </w:r>
      <w:r w:rsidR="00650963">
        <w:rPr>
          <w:rFonts w:ascii="Verdana" w:hAnsi="Verdana" w:cs="Arial"/>
          <w:sz w:val="20"/>
          <w:szCs w:val="20"/>
        </w:rPr>
        <w:t>task</w:t>
      </w:r>
      <w:r w:rsidR="006A3F98">
        <w:rPr>
          <w:rFonts w:ascii="Verdana" w:hAnsi="Verdana" w:cs="Arial"/>
          <w:sz w:val="20"/>
          <w:szCs w:val="20"/>
        </w:rPr>
        <w:t xml:space="preserve">, </w:t>
      </w:r>
      <w:r w:rsidR="006A3F98" w:rsidRPr="003D2093">
        <w:rPr>
          <w:rFonts w:ascii="Verdana" w:hAnsi="Verdana" w:cs="Arial"/>
          <w:sz w:val="20"/>
          <w:szCs w:val="20"/>
        </w:rPr>
        <w:t>are</w:t>
      </w:r>
      <w:r w:rsidRPr="003D2093">
        <w:rPr>
          <w:rFonts w:ascii="Verdana" w:hAnsi="Verdana" w:cs="Arial"/>
          <w:sz w:val="20"/>
          <w:szCs w:val="20"/>
        </w:rPr>
        <w:t xml:space="preserve"> developed communicated and effectively implemented as appropriate</w:t>
      </w:r>
      <w:r>
        <w:rPr>
          <w:rFonts w:ascii="Verdana" w:hAnsi="Verdana" w:cs="Arial"/>
          <w:sz w:val="20"/>
          <w:szCs w:val="20"/>
        </w:rPr>
        <w:t>.</w:t>
      </w:r>
    </w:p>
    <w:p w:rsidR="00FE5061" w:rsidRPr="003D2093" w:rsidRDefault="00FE5061" w:rsidP="00FE5061">
      <w:pPr>
        <w:pStyle w:val="ListParagraph"/>
        <w:spacing w:after="120"/>
        <w:ind w:leftChars="709" w:left="2269" w:hanging="709"/>
        <w:rPr>
          <w:rFonts w:ascii="Verdana" w:hAnsi="Verdana" w:cs="Arial"/>
          <w:sz w:val="20"/>
          <w:szCs w:val="20"/>
        </w:rPr>
      </w:pPr>
    </w:p>
    <w:p w:rsidR="00FE5061" w:rsidRPr="003D2093" w:rsidRDefault="00FE5061" w:rsidP="00FE5061">
      <w:pPr>
        <w:pStyle w:val="NormalWeb"/>
        <w:numPr>
          <w:ilvl w:val="0"/>
          <w:numId w:val="9"/>
        </w:numPr>
        <w:shd w:val="clear" w:color="auto" w:fill="FFFFFF"/>
        <w:tabs>
          <w:tab w:val="left" w:pos="2268"/>
        </w:tabs>
        <w:spacing w:after="120"/>
        <w:rPr>
          <w:rFonts w:ascii="Verdana" w:hAnsi="Verdana" w:cs="Arial"/>
          <w:sz w:val="20"/>
          <w:szCs w:val="20"/>
        </w:rPr>
      </w:pPr>
      <w:r w:rsidRPr="003D2093">
        <w:rPr>
          <w:rFonts w:ascii="Verdana" w:hAnsi="Verdana" w:cs="Arial"/>
          <w:sz w:val="20"/>
          <w:szCs w:val="20"/>
        </w:rPr>
        <w:t xml:space="preserve">Ensuring that all employees </w:t>
      </w:r>
      <w:r w:rsidRPr="003D2093">
        <w:rPr>
          <w:rFonts w:ascii="Verdana" w:hAnsi="Verdana" w:cs="Arial"/>
          <w:i/>
          <w:sz w:val="20"/>
          <w:szCs w:val="20"/>
        </w:rPr>
        <w:t>(i.e. Managers, Supervisors and Workers)</w:t>
      </w:r>
      <w:r w:rsidRPr="003D2093">
        <w:rPr>
          <w:rFonts w:ascii="Verdana" w:hAnsi="Verdana" w:cs="Arial"/>
          <w:sz w:val="20"/>
          <w:szCs w:val="20"/>
        </w:rPr>
        <w:t xml:space="preserve"> receive the necessary education and training related to this Policy, as well as project/task specific ECPs.</w:t>
      </w:r>
    </w:p>
    <w:p w:rsidR="00FE5061" w:rsidRPr="003D2093" w:rsidRDefault="00FE5061" w:rsidP="00FE5061">
      <w:pPr>
        <w:pStyle w:val="ListParagraph"/>
        <w:spacing w:after="120"/>
        <w:ind w:leftChars="709" w:left="2269" w:hanging="709"/>
        <w:rPr>
          <w:rFonts w:ascii="Verdana" w:hAnsi="Verdana" w:cs="Arial"/>
          <w:sz w:val="20"/>
          <w:szCs w:val="20"/>
        </w:rPr>
      </w:pPr>
    </w:p>
    <w:p w:rsidR="00FE5061" w:rsidRPr="003D2093" w:rsidRDefault="00FE5061" w:rsidP="00FE5061">
      <w:pPr>
        <w:pStyle w:val="NormalWeb"/>
        <w:numPr>
          <w:ilvl w:val="0"/>
          <w:numId w:val="9"/>
        </w:numPr>
        <w:shd w:val="clear" w:color="auto" w:fill="FFFFFF"/>
        <w:tabs>
          <w:tab w:val="left" w:pos="2268"/>
        </w:tabs>
        <w:spacing w:after="120"/>
        <w:rPr>
          <w:rFonts w:ascii="Verdana" w:hAnsi="Verdana" w:cs="Arial"/>
          <w:sz w:val="20"/>
          <w:szCs w:val="20"/>
        </w:rPr>
      </w:pPr>
      <w:r w:rsidRPr="003D2093">
        <w:rPr>
          <w:rFonts w:ascii="Verdana" w:hAnsi="Verdana" w:cs="Arial"/>
          <w:sz w:val="20"/>
          <w:szCs w:val="20"/>
        </w:rPr>
        <w:t xml:space="preserve">Maintaining applicable records </w:t>
      </w:r>
      <w:r w:rsidRPr="003D2093">
        <w:rPr>
          <w:rFonts w:ascii="Verdana" w:hAnsi="Verdana" w:cs="Arial"/>
          <w:i/>
          <w:sz w:val="20"/>
          <w:szCs w:val="20"/>
        </w:rPr>
        <w:t>(i.e. exposure sampling, inspections, respirator fit tests, training records, etc.)</w:t>
      </w:r>
      <w:r w:rsidRPr="003D2093">
        <w:rPr>
          <w:rFonts w:ascii="Verdana" w:hAnsi="Verdana" w:cs="Arial"/>
          <w:sz w:val="20"/>
          <w:szCs w:val="20"/>
        </w:rPr>
        <w:t xml:space="preserve"> in accordance with </w:t>
      </w:r>
      <w:r w:rsidRPr="00EE58C8">
        <w:rPr>
          <w:rFonts w:ascii="Verdana" w:hAnsi="Verdana" w:cs="Arial"/>
          <w:i/>
          <w:sz w:val="20"/>
          <w:szCs w:val="20"/>
          <w:highlight w:val="yellow"/>
        </w:rPr>
        <w:t>[Insert Company Name Here</w:t>
      </w:r>
      <w:r>
        <w:rPr>
          <w:rFonts w:ascii="Verdana" w:hAnsi="Verdana" w:cs="Arial"/>
          <w:i/>
          <w:sz w:val="20"/>
          <w:szCs w:val="20"/>
        </w:rPr>
        <w:t xml:space="preserve">]’s </w:t>
      </w:r>
      <w:r w:rsidRPr="003D2093">
        <w:rPr>
          <w:rFonts w:ascii="Verdana" w:hAnsi="Verdana" w:cs="Arial"/>
          <w:sz w:val="20"/>
          <w:szCs w:val="20"/>
        </w:rPr>
        <w:t>record retention procedures/practices.</w:t>
      </w:r>
    </w:p>
    <w:p w:rsidR="00FE5061" w:rsidRPr="003D2093" w:rsidRDefault="00FE5061" w:rsidP="00FE5061">
      <w:pPr>
        <w:pStyle w:val="ListParagraph"/>
        <w:spacing w:after="120"/>
        <w:ind w:leftChars="709" w:left="2269" w:hanging="709"/>
        <w:rPr>
          <w:rFonts w:ascii="Verdana" w:hAnsi="Verdana" w:cs="Arial"/>
          <w:sz w:val="20"/>
          <w:szCs w:val="20"/>
        </w:rPr>
      </w:pPr>
    </w:p>
    <w:p w:rsidR="00FE5061" w:rsidRDefault="00FE5061" w:rsidP="00FE5061">
      <w:pPr>
        <w:pStyle w:val="NormalWeb"/>
        <w:numPr>
          <w:ilvl w:val="0"/>
          <w:numId w:val="9"/>
        </w:numPr>
        <w:shd w:val="clear" w:color="auto" w:fill="FFFFFF"/>
        <w:tabs>
          <w:tab w:val="left" w:pos="2268"/>
        </w:tabs>
        <w:spacing w:after="120"/>
        <w:rPr>
          <w:rFonts w:ascii="Verdana" w:hAnsi="Verdana" w:cs="Arial"/>
          <w:sz w:val="20"/>
          <w:szCs w:val="20"/>
        </w:rPr>
      </w:pPr>
      <w:r w:rsidRPr="00D4367C">
        <w:rPr>
          <w:rFonts w:ascii="Verdana" w:hAnsi="Verdana" w:cs="Arial"/>
          <w:sz w:val="20"/>
          <w:szCs w:val="20"/>
        </w:rPr>
        <w:t>Conduct</w:t>
      </w:r>
      <w:r>
        <w:rPr>
          <w:rFonts w:ascii="Verdana" w:hAnsi="Verdana" w:cs="Arial"/>
          <w:sz w:val="20"/>
          <w:szCs w:val="20"/>
        </w:rPr>
        <w:t xml:space="preserve"> an annual </w:t>
      </w:r>
      <w:r w:rsidRPr="00D4367C">
        <w:rPr>
          <w:rFonts w:ascii="Verdana" w:hAnsi="Verdana" w:cs="Arial"/>
          <w:sz w:val="20"/>
          <w:szCs w:val="20"/>
        </w:rPr>
        <w:t xml:space="preserve">review of this Policy, as well as: (1) project/task specific ECP’s, (2) available exposure monitoring data, (3) Industry/Regulatory information, and (4) new/emerging equipment/technologies on a regular </w:t>
      </w:r>
      <w:r w:rsidRPr="00D4367C">
        <w:rPr>
          <w:rFonts w:ascii="Verdana" w:hAnsi="Verdana" w:cs="Arial"/>
          <w:i/>
          <w:sz w:val="20"/>
          <w:szCs w:val="20"/>
        </w:rPr>
        <w:t>(i.e. annual)</w:t>
      </w:r>
      <w:r w:rsidRPr="00D4367C">
        <w:rPr>
          <w:rFonts w:ascii="Verdana" w:hAnsi="Verdana" w:cs="Arial"/>
          <w:sz w:val="20"/>
          <w:szCs w:val="20"/>
        </w:rPr>
        <w:t xml:space="preserve"> basis.</w:t>
      </w:r>
    </w:p>
    <w:p w:rsidR="004E351A" w:rsidRDefault="004E351A" w:rsidP="004E351A">
      <w:pPr>
        <w:pStyle w:val="ListParagraph"/>
        <w:rPr>
          <w:rFonts w:ascii="Verdana" w:hAnsi="Verdana" w:cs="Arial"/>
          <w:sz w:val="20"/>
          <w:szCs w:val="20"/>
        </w:rPr>
      </w:pPr>
    </w:p>
    <w:p w:rsidR="00E83830" w:rsidRDefault="004E351A" w:rsidP="00E2440B">
      <w:pPr>
        <w:pStyle w:val="NormalWeb"/>
        <w:numPr>
          <w:ilvl w:val="0"/>
          <w:numId w:val="9"/>
        </w:numPr>
        <w:shd w:val="clear" w:color="auto" w:fill="FFFFFF"/>
        <w:tabs>
          <w:tab w:val="left" w:pos="2268"/>
        </w:tabs>
        <w:spacing w:after="0"/>
        <w:ind w:left="720" w:hanging="720"/>
        <w:rPr>
          <w:rFonts w:ascii="Verdana" w:hAnsi="Verdana" w:cs="Arial"/>
          <w:sz w:val="20"/>
          <w:szCs w:val="20"/>
        </w:rPr>
      </w:pPr>
      <w:r w:rsidRPr="00BA0524">
        <w:rPr>
          <w:rFonts w:ascii="Verdana" w:hAnsi="Verdana" w:cs="Arial"/>
          <w:sz w:val="20"/>
          <w:szCs w:val="20"/>
        </w:rPr>
        <w:t xml:space="preserve">Designating a </w:t>
      </w:r>
      <w:r w:rsidR="00650963" w:rsidRPr="00BA0524">
        <w:rPr>
          <w:rFonts w:ascii="Verdana" w:hAnsi="Verdana" w:cs="Arial"/>
          <w:sz w:val="20"/>
          <w:szCs w:val="20"/>
        </w:rPr>
        <w:t>“Competent</w:t>
      </w:r>
      <w:r w:rsidRPr="00BA0524">
        <w:rPr>
          <w:rFonts w:ascii="Verdana" w:hAnsi="Verdana" w:cs="Arial"/>
          <w:sz w:val="20"/>
          <w:szCs w:val="20"/>
        </w:rPr>
        <w:t xml:space="preserve"> Person”.  Any employee is eligible, including ones who do not work on the project site. No specific training is required.  The training to implement the ECP shall be determined by the employer management team.  Training should be directed to tasks involving terrazzo installations.  The Competent person shall have the authority to make changes as needed.     </w:t>
      </w:r>
    </w:p>
    <w:p w:rsidR="006A3F98" w:rsidRPr="00BA0524" w:rsidRDefault="006A3F98" w:rsidP="006402C5">
      <w:pPr>
        <w:pStyle w:val="NormalWeb"/>
        <w:shd w:val="clear" w:color="auto" w:fill="FFFFFF"/>
        <w:tabs>
          <w:tab w:val="left" w:pos="2268"/>
        </w:tabs>
        <w:spacing w:after="0"/>
        <w:ind w:left="720"/>
        <w:rPr>
          <w:rFonts w:ascii="Verdana" w:hAnsi="Verdana" w:cs="Arial"/>
          <w:sz w:val="20"/>
          <w:szCs w:val="20"/>
        </w:rPr>
      </w:pPr>
    </w:p>
    <w:p w:rsidR="00FE5061" w:rsidRPr="003D2093" w:rsidRDefault="00FE5061" w:rsidP="00FE5061">
      <w:pPr>
        <w:pStyle w:val="NormalWeb"/>
        <w:shd w:val="clear" w:color="auto" w:fill="FFFFFF"/>
        <w:spacing w:after="0"/>
        <w:rPr>
          <w:rFonts w:ascii="Verdana" w:hAnsi="Verdana" w:cs="Arial"/>
          <w:b/>
          <w:sz w:val="20"/>
          <w:szCs w:val="20"/>
        </w:rPr>
      </w:pPr>
      <w:r w:rsidRPr="003D2093">
        <w:rPr>
          <w:rFonts w:ascii="Verdana" w:hAnsi="Verdana" w:cs="Arial"/>
          <w:b/>
          <w:sz w:val="20"/>
          <w:szCs w:val="20"/>
        </w:rPr>
        <w:t>Supervisors</w:t>
      </w:r>
      <w:r w:rsidR="00235217">
        <w:rPr>
          <w:rFonts w:ascii="Verdana" w:hAnsi="Verdana" w:cs="Arial"/>
          <w:b/>
          <w:sz w:val="20"/>
          <w:szCs w:val="20"/>
        </w:rPr>
        <w:t>/F</w:t>
      </w:r>
      <w:r w:rsidRPr="003D2093">
        <w:rPr>
          <w:rFonts w:ascii="Verdana" w:hAnsi="Verdana" w:cs="Arial"/>
          <w:b/>
          <w:sz w:val="20"/>
          <w:szCs w:val="20"/>
        </w:rPr>
        <w:t>oreman) are responsible for:</w:t>
      </w:r>
    </w:p>
    <w:p w:rsidR="00FE5061" w:rsidRPr="003D2093" w:rsidRDefault="00FE5061" w:rsidP="00FE5061">
      <w:pPr>
        <w:pStyle w:val="NormalWeb"/>
        <w:shd w:val="clear" w:color="auto" w:fill="FFFFFF"/>
        <w:tabs>
          <w:tab w:val="left" w:pos="2268"/>
        </w:tabs>
        <w:spacing w:after="0"/>
        <w:ind w:left="720" w:hanging="720"/>
        <w:rPr>
          <w:rFonts w:ascii="Verdana" w:hAnsi="Verdana" w:cs="Arial"/>
          <w:sz w:val="20"/>
          <w:szCs w:val="20"/>
        </w:rPr>
      </w:pPr>
    </w:p>
    <w:p w:rsidR="00FE5061" w:rsidRPr="003D2093" w:rsidRDefault="00FE5061" w:rsidP="00FE5061">
      <w:pPr>
        <w:pStyle w:val="NormalWeb"/>
        <w:numPr>
          <w:ilvl w:val="0"/>
          <w:numId w:val="10"/>
        </w:numPr>
        <w:shd w:val="clear" w:color="auto" w:fill="FFFFFF"/>
        <w:tabs>
          <w:tab w:val="left" w:pos="2268"/>
        </w:tabs>
        <w:spacing w:after="120"/>
        <w:rPr>
          <w:rFonts w:ascii="Verdana" w:hAnsi="Verdana" w:cs="Arial"/>
          <w:sz w:val="20"/>
          <w:szCs w:val="20"/>
        </w:rPr>
      </w:pPr>
      <w:r w:rsidRPr="003D2093">
        <w:rPr>
          <w:rFonts w:ascii="Verdana" w:hAnsi="Verdana" w:cs="Arial"/>
          <w:sz w:val="20"/>
          <w:szCs w:val="20"/>
        </w:rPr>
        <w:t xml:space="preserve">Obtaining a copy of the project/task specific ECPs </w:t>
      </w:r>
      <w:r w:rsidRPr="003D2093">
        <w:rPr>
          <w:rFonts w:ascii="Verdana" w:hAnsi="Verdana" w:cs="Arial"/>
          <w:i/>
          <w:sz w:val="20"/>
          <w:szCs w:val="20"/>
        </w:rPr>
        <w:t>(and/or other similar such information)</w:t>
      </w:r>
      <w:r w:rsidRPr="003D2093">
        <w:rPr>
          <w:rFonts w:ascii="Verdana" w:hAnsi="Verdana" w:cs="Arial"/>
          <w:sz w:val="20"/>
          <w:szCs w:val="20"/>
        </w:rPr>
        <w:t>, and ensuring such are made available at each work site.</w:t>
      </w:r>
    </w:p>
    <w:p w:rsidR="00FE5061" w:rsidRPr="003D2093" w:rsidRDefault="00FE5061" w:rsidP="00FE5061">
      <w:pPr>
        <w:pStyle w:val="NormalWeb"/>
        <w:shd w:val="clear" w:color="auto" w:fill="FFFFFF"/>
        <w:tabs>
          <w:tab w:val="left" w:pos="2268"/>
        </w:tabs>
        <w:spacing w:after="120"/>
        <w:ind w:left="709" w:hanging="709"/>
        <w:rPr>
          <w:rFonts w:ascii="Verdana" w:hAnsi="Verdana" w:cs="Arial"/>
          <w:sz w:val="20"/>
          <w:szCs w:val="20"/>
        </w:rPr>
      </w:pPr>
    </w:p>
    <w:p w:rsidR="00FE5061" w:rsidRPr="003D2093" w:rsidRDefault="00FE5061" w:rsidP="00FE5061">
      <w:pPr>
        <w:pStyle w:val="NormalWeb"/>
        <w:numPr>
          <w:ilvl w:val="0"/>
          <w:numId w:val="10"/>
        </w:numPr>
        <w:shd w:val="clear" w:color="auto" w:fill="FFFFFF"/>
        <w:tabs>
          <w:tab w:val="left" w:pos="2268"/>
        </w:tabs>
        <w:spacing w:after="120"/>
        <w:rPr>
          <w:rFonts w:ascii="Verdana" w:hAnsi="Verdana" w:cs="Arial"/>
          <w:sz w:val="20"/>
          <w:szCs w:val="20"/>
        </w:rPr>
      </w:pPr>
      <w:r w:rsidRPr="003D2093">
        <w:rPr>
          <w:rFonts w:ascii="Verdana" w:hAnsi="Verdana" w:cs="Arial"/>
          <w:sz w:val="20"/>
          <w:szCs w:val="20"/>
        </w:rPr>
        <w:t xml:space="preserve">Ensuring that all the tools, equipment, PPE and materials </w:t>
      </w:r>
      <w:r w:rsidRPr="003D2093">
        <w:rPr>
          <w:rFonts w:ascii="Verdana" w:hAnsi="Verdana" w:cs="Arial"/>
          <w:i/>
          <w:sz w:val="20"/>
          <w:szCs w:val="20"/>
        </w:rPr>
        <w:t>(including water)</w:t>
      </w:r>
      <w:r w:rsidRPr="003D2093">
        <w:rPr>
          <w:rFonts w:ascii="Verdana" w:hAnsi="Verdana" w:cs="Arial"/>
          <w:sz w:val="20"/>
          <w:szCs w:val="20"/>
        </w:rPr>
        <w:t xml:space="preserve"> necessary to implement the ECP is available </w:t>
      </w:r>
      <w:r w:rsidRPr="003D2093">
        <w:rPr>
          <w:rFonts w:ascii="Verdana" w:hAnsi="Verdana" w:cs="Arial"/>
          <w:i/>
          <w:sz w:val="20"/>
          <w:szCs w:val="20"/>
        </w:rPr>
        <w:t>(and in good working order)</w:t>
      </w:r>
      <w:r w:rsidRPr="003D2093">
        <w:rPr>
          <w:rFonts w:ascii="Verdana" w:hAnsi="Verdana" w:cs="Arial"/>
          <w:sz w:val="20"/>
          <w:szCs w:val="20"/>
        </w:rPr>
        <w:t xml:space="preserve"> prior to allowing work activities to commence.</w:t>
      </w:r>
    </w:p>
    <w:p w:rsidR="00FE5061" w:rsidRPr="003D2093" w:rsidRDefault="00FE5061" w:rsidP="00FE5061">
      <w:pPr>
        <w:pStyle w:val="ListParagraph"/>
        <w:spacing w:after="120"/>
        <w:ind w:left="709" w:hanging="709"/>
        <w:rPr>
          <w:rFonts w:ascii="Verdana" w:hAnsi="Verdana" w:cs="Arial"/>
          <w:sz w:val="20"/>
          <w:szCs w:val="20"/>
        </w:rPr>
      </w:pPr>
    </w:p>
    <w:p w:rsidR="00FE5061" w:rsidRPr="003D2093" w:rsidRDefault="00FE5061" w:rsidP="00FE5061">
      <w:pPr>
        <w:pStyle w:val="NormalWeb"/>
        <w:numPr>
          <w:ilvl w:val="0"/>
          <w:numId w:val="10"/>
        </w:numPr>
        <w:shd w:val="clear" w:color="auto" w:fill="FFFFFF"/>
        <w:tabs>
          <w:tab w:val="left" w:pos="2268"/>
        </w:tabs>
        <w:spacing w:after="120"/>
        <w:rPr>
          <w:rFonts w:ascii="Verdana" w:hAnsi="Verdana" w:cs="Arial"/>
          <w:sz w:val="20"/>
          <w:szCs w:val="20"/>
        </w:rPr>
      </w:pPr>
      <w:r w:rsidRPr="003D2093">
        <w:rPr>
          <w:rFonts w:ascii="Verdana" w:hAnsi="Verdana" w:cs="Arial"/>
          <w:sz w:val="20"/>
          <w:szCs w:val="20"/>
        </w:rPr>
        <w:lastRenderedPageBreak/>
        <w:t xml:space="preserve">Ensuring that all workers </w:t>
      </w:r>
      <w:r w:rsidRPr="003D2093">
        <w:rPr>
          <w:rFonts w:ascii="Verdana" w:hAnsi="Verdana" w:cs="Arial"/>
          <w:i/>
          <w:sz w:val="20"/>
          <w:szCs w:val="20"/>
        </w:rPr>
        <w:t>(under the supervisor’s direction and control)</w:t>
      </w:r>
      <w:r w:rsidRPr="003D2093">
        <w:rPr>
          <w:rFonts w:ascii="Verdana" w:hAnsi="Verdana" w:cs="Arial"/>
          <w:sz w:val="20"/>
          <w:szCs w:val="20"/>
        </w:rPr>
        <w:t xml:space="preserve"> have received the necessary education and training.  As appropriate, each supervisor must ensure that workers are available to “demonstrate competency” for identified tasks.</w:t>
      </w:r>
    </w:p>
    <w:p w:rsidR="00FE5061" w:rsidRPr="003D2093" w:rsidRDefault="00FE5061" w:rsidP="00FE5061">
      <w:pPr>
        <w:pStyle w:val="ListParagraph"/>
        <w:spacing w:after="120"/>
        <w:ind w:left="709" w:hanging="709"/>
        <w:rPr>
          <w:rFonts w:ascii="Verdana" w:hAnsi="Verdana" w:cs="Arial"/>
          <w:sz w:val="20"/>
          <w:szCs w:val="20"/>
        </w:rPr>
      </w:pPr>
    </w:p>
    <w:p w:rsidR="00FE5061" w:rsidRPr="003D2093" w:rsidRDefault="00FE5061" w:rsidP="00FE5061">
      <w:pPr>
        <w:pStyle w:val="NormalWeb"/>
        <w:numPr>
          <w:ilvl w:val="0"/>
          <w:numId w:val="10"/>
        </w:numPr>
        <w:shd w:val="clear" w:color="auto" w:fill="FFFFFF"/>
        <w:tabs>
          <w:tab w:val="left" w:pos="2268"/>
        </w:tabs>
        <w:spacing w:after="120"/>
        <w:rPr>
          <w:rFonts w:ascii="Verdana" w:hAnsi="Verdana" w:cs="Arial"/>
          <w:sz w:val="20"/>
          <w:szCs w:val="20"/>
        </w:rPr>
      </w:pPr>
      <w:r w:rsidRPr="003D2093">
        <w:rPr>
          <w:rFonts w:ascii="Verdana" w:hAnsi="Verdana" w:cs="Arial"/>
          <w:sz w:val="20"/>
          <w:szCs w:val="20"/>
        </w:rPr>
        <w:t xml:space="preserve">Ensuring that workers adhere to the project/task specific ECP, including PPE and personal hygiene </w:t>
      </w:r>
      <w:r w:rsidRPr="003D2093">
        <w:rPr>
          <w:rFonts w:ascii="Verdana" w:hAnsi="Verdana" w:cs="Arial"/>
          <w:i/>
          <w:sz w:val="20"/>
          <w:szCs w:val="20"/>
        </w:rPr>
        <w:t>(i.e. including be clean shaven where the respirator seals to the user’s face)</w:t>
      </w:r>
      <w:r w:rsidRPr="003D2093">
        <w:rPr>
          <w:rFonts w:ascii="Verdana" w:hAnsi="Verdana" w:cs="Arial"/>
          <w:sz w:val="20"/>
          <w:szCs w:val="20"/>
        </w:rPr>
        <w:t xml:space="preserve"> requirements.</w:t>
      </w:r>
    </w:p>
    <w:p w:rsidR="00FE5061" w:rsidRPr="003D2093" w:rsidRDefault="00FE5061" w:rsidP="00FE5061">
      <w:pPr>
        <w:pStyle w:val="ListParagraph"/>
        <w:ind w:left="1418" w:hanging="709"/>
        <w:rPr>
          <w:rFonts w:ascii="Verdana" w:hAnsi="Verdana" w:cs="Arial"/>
          <w:sz w:val="20"/>
          <w:szCs w:val="20"/>
        </w:rPr>
      </w:pPr>
    </w:p>
    <w:p w:rsidR="00FE5061" w:rsidRPr="009E389D" w:rsidRDefault="00FE5061" w:rsidP="00FE5061">
      <w:pPr>
        <w:pStyle w:val="NormalWeb"/>
        <w:numPr>
          <w:ilvl w:val="0"/>
          <w:numId w:val="10"/>
        </w:numPr>
        <w:shd w:val="clear" w:color="auto" w:fill="FFFFFF"/>
        <w:tabs>
          <w:tab w:val="left" w:pos="2268"/>
        </w:tabs>
        <w:spacing w:after="0"/>
        <w:rPr>
          <w:rFonts w:ascii="Verdana" w:hAnsi="Verdana" w:cs="Arial"/>
          <w:sz w:val="20"/>
          <w:szCs w:val="20"/>
        </w:rPr>
      </w:pPr>
      <w:r w:rsidRPr="003D2093">
        <w:rPr>
          <w:rFonts w:ascii="Verdana" w:hAnsi="Verdana" w:cs="Arial"/>
          <w:sz w:val="20"/>
          <w:szCs w:val="20"/>
        </w:rPr>
        <w:t xml:space="preserve">Coordinating work activities with the Owner/Prime Contractor as required, and/or otherwise implementing the controls necessary to protect others </w:t>
      </w:r>
      <w:r w:rsidRPr="003D2093">
        <w:rPr>
          <w:rFonts w:ascii="Verdana" w:hAnsi="Verdana" w:cs="Arial"/>
          <w:i/>
          <w:sz w:val="20"/>
          <w:szCs w:val="20"/>
        </w:rPr>
        <w:t>(i.e. erecting of barricades and signage)</w:t>
      </w:r>
      <w:r w:rsidRPr="003D2093">
        <w:rPr>
          <w:rFonts w:ascii="Verdana" w:hAnsi="Verdana" w:cs="Arial"/>
          <w:sz w:val="20"/>
          <w:szCs w:val="20"/>
        </w:rPr>
        <w:t xml:space="preserve"> who could be adversely effected by </w:t>
      </w:r>
      <w:r w:rsidRPr="00EE58C8">
        <w:rPr>
          <w:rFonts w:ascii="Verdana" w:hAnsi="Verdana" w:cs="Arial"/>
          <w:i/>
          <w:sz w:val="20"/>
          <w:szCs w:val="20"/>
          <w:highlight w:val="yellow"/>
        </w:rPr>
        <w:t>[Insert Company Name Here</w:t>
      </w:r>
      <w:r>
        <w:rPr>
          <w:rFonts w:ascii="Verdana" w:hAnsi="Verdana" w:cs="Arial"/>
          <w:i/>
          <w:sz w:val="20"/>
          <w:szCs w:val="20"/>
        </w:rPr>
        <w:t xml:space="preserve">]’s </w:t>
      </w:r>
      <w:r w:rsidRPr="003D2093">
        <w:rPr>
          <w:rFonts w:ascii="Verdana" w:hAnsi="Verdana" w:cs="Arial"/>
          <w:sz w:val="20"/>
          <w:szCs w:val="20"/>
        </w:rPr>
        <w:t xml:space="preserve">acts </w:t>
      </w:r>
      <w:r w:rsidRPr="003D2093">
        <w:rPr>
          <w:rFonts w:ascii="Verdana" w:hAnsi="Verdana" w:cs="Arial"/>
          <w:i/>
          <w:sz w:val="20"/>
          <w:szCs w:val="20"/>
        </w:rPr>
        <w:t>(or omissions).</w:t>
      </w:r>
    </w:p>
    <w:p w:rsidR="00FE5061" w:rsidRDefault="00FE5061" w:rsidP="00FE5061">
      <w:pPr>
        <w:pStyle w:val="ListParagraph"/>
        <w:rPr>
          <w:rFonts w:ascii="Verdana" w:hAnsi="Verdana" w:cs="Arial"/>
          <w:sz w:val="20"/>
          <w:szCs w:val="20"/>
        </w:rPr>
      </w:pPr>
    </w:p>
    <w:p w:rsidR="00FE5061" w:rsidRPr="003D2093" w:rsidRDefault="00FE5061" w:rsidP="00FE5061">
      <w:pPr>
        <w:pStyle w:val="NormalWeb"/>
        <w:shd w:val="clear" w:color="auto" w:fill="FFFFFF"/>
        <w:tabs>
          <w:tab w:val="left" w:pos="2268"/>
        </w:tabs>
        <w:spacing w:after="0"/>
        <w:ind w:left="1418"/>
        <w:rPr>
          <w:rFonts w:ascii="Verdana" w:hAnsi="Verdana" w:cs="Arial"/>
          <w:sz w:val="20"/>
          <w:szCs w:val="20"/>
        </w:rPr>
      </w:pPr>
    </w:p>
    <w:p w:rsidR="00FE5061" w:rsidRPr="003D2093" w:rsidRDefault="00FE5061" w:rsidP="00FE5061">
      <w:pPr>
        <w:pStyle w:val="NormalWeb"/>
        <w:shd w:val="clear" w:color="auto" w:fill="FFFFFF"/>
        <w:spacing w:after="0"/>
        <w:ind w:left="720" w:hanging="720"/>
        <w:rPr>
          <w:rFonts w:ascii="Verdana" w:hAnsi="Verdana" w:cs="Arial"/>
          <w:b/>
          <w:sz w:val="20"/>
          <w:szCs w:val="20"/>
        </w:rPr>
      </w:pPr>
    </w:p>
    <w:p w:rsidR="00FE5061" w:rsidRPr="003D2093" w:rsidRDefault="00FE5061" w:rsidP="00FE5061">
      <w:pPr>
        <w:pStyle w:val="NormalWeb"/>
        <w:shd w:val="clear" w:color="auto" w:fill="FFFFFF"/>
        <w:spacing w:after="0"/>
        <w:rPr>
          <w:rFonts w:ascii="Verdana" w:hAnsi="Verdana" w:cs="Arial"/>
          <w:b/>
          <w:sz w:val="20"/>
          <w:szCs w:val="20"/>
        </w:rPr>
      </w:pPr>
      <w:r w:rsidRPr="003D2093">
        <w:rPr>
          <w:rFonts w:ascii="Verdana" w:hAnsi="Verdana" w:cs="Arial"/>
          <w:b/>
          <w:sz w:val="20"/>
          <w:szCs w:val="20"/>
        </w:rPr>
        <w:t>Employees (and subcontracted employees) are responsible for:</w:t>
      </w:r>
    </w:p>
    <w:p w:rsidR="00FE5061" w:rsidRPr="003D2093" w:rsidRDefault="00FE5061" w:rsidP="00FE5061">
      <w:pPr>
        <w:pStyle w:val="NormalWeb"/>
        <w:shd w:val="clear" w:color="auto" w:fill="FFFFFF"/>
        <w:tabs>
          <w:tab w:val="left" w:pos="2268"/>
        </w:tabs>
        <w:spacing w:after="0"/>
        <w:ind w:left="2268"/>
        <w:rPr>
          <w:rFonts w:ascii="Verdana" w:hAnsi="Verdana" w:cs="Arial"/>
          <w:sz w:val="20"/>
          <w:szCs w:val="20"/>
        </w:rPr>
      </w:pPr>
    </w:p>
    <w:p w:rsidR="00FE5061" w:rsidRPr="003D2093" w:rsidRDefault="00FE5061" w:rsidP="00FE5061">
      <w:pPr>
        <w:pStyle w:val="NormalWeb"/>
        <w:numPr>
          <w:ilvl w:val="0"/>
          <w:numId w:val="11"/>
        </w:numPr>
        <w:shd w:val="clear" w:color="auto" w:fill="FFFFFF"/>
        <w:spacing w:after="120"/>
        <w:rPr>
          <w:rFonts w:ascii="Verdana" w:hAnsi="Verdana" w:cs="Arial"/>
          <w:sz w:val="20"/>
          <w:szCs w:val="20"/>
        </w:rPr>
      </w:pPr>
      <w:r w:rsidRPr="003D2093">
        <w:rPr>
          <w:rFonts w:ascii="Verdana" w:hAnsi="Verdana" w:cs="Arial"/>
          <w:sz w:val="20"/>
          <w:szCs w:val="20"/>
        </w:rPr>
        <w:t>Knowing the hazards of silica dust exposure.</w:t>
      </w:r>
    </w:p>
    <w:p w:rsidR="00FE5061" w:rsidRPr="003D2093" w:rsidRDefault="00FE5061" w:rsidP="00FE5061">
      <w:pPr>
        <w:pStyle w:val="NormalWeb"/>
        <w:shd w:val="clear" w:color="auto" w:fill="FFFFFF"/>
        <w:spacing w:after="120"/>
        <w:ind w:leftChars="709" w:left="2269" w:hanging="709"/>
        <w:rPr>
          <w:rFonts w:ascii="Verdana" w:hAnsi="Verdana" w:cs="Arial"/>
          <w:sz w:val="20"/>
          <w:szCs w:val="20"/>
        </w:rPr>
      </w:pPr>
    </w:p>
    <w:p w:rsidR="00FE5061" w:rsidRPr="003D2093" w:rsidRDefault="00FE5061" w:rsidP="00FE5061">
      <w:pPr>
        <w:pStyle w:val="NormalWeb"/>
        <w:numPr>
          <w:ilvl w:val="0"/>
          <w:numId w:val="11"/>
        </w:numPr>
        <w:shd w:val="clear" w:color="auto" w:fill="FFFFFF"/>
        <w:spacing w:after="120"/>
        <w:rPr>
          <w:rFonts w:ascii="Verdana" w:hAnsi="Verdana" w:cs="Arial"/>
          <w:sz w:val="20"/>
          <w:szCs w:val="20"/>
        </w:rPr>
      </w:pPr>
      <w:r w:rsidRPr="003D2093">
        <w:rPr>
          <w:rFonts w:ascii="Verdana" w:hAnsi="Verdana" w:cs="Arial"/>
          <w:sz w:val="20"/>
          <w:szCs w:val="20"/>
        </w:rPr>
        <w:t>Using the assigned protective equipment in an effective and safe manner.</w:t>
      </w:r>
    </w:p>
    <w:p w:rsidR="00FE5061" w:rsidRPr="003D2093" w:rsidRDefault="00FE5061" w:rsidP="00FE5061">
      <w:pPr>
        <w:pStyle w:val="ListParagraph"/>
        <w:spacing w:after="120"/>
        <w:ind w:leftChars="709" w:left="2269" w:hanging="709"/>
        <w:rPr>
          <w:rFonts w:ascii="Verdana" w:hAnsi="Verdana" w:cs="Arial"/>
          <w:sz w:val="20"/>
          <w:szCs w:val="20"/>
        </w:rPr>
      </w:pPr>
    </w:p>
    <w:p w:rsidR="00FE5061" w:rsidRPr="003D2093" w:rsidRDefault="00FE5061" w:rsidP="00FE5061">
      <w:pPr>
        <w:pStyle w:val="NormalWeb"/>
        <w:numPr>
          <w:ilvl w:val="0"/>
          <w:numId w:val="11"/>
        </w:numPr>
        <w:shd w:val="clear" w:color="auto" w:fill="FFFFFF"/>
        <w:spacing w:after="120"/>
        <w:rPr>
          <w:rFonts w:ascii="Verdana" w:hAnsi="Verdana" w:cs="Arial"/>
          <w:sz w:val="20"/>
          <w:szCs w:val="20"/>
        </w:rPr>
      </w:pPr>
      <w:r w:rsidRPr="003D2093">
        <w:rPr>
          <w:rFonts w:ascii="Verdana" w:hAnsi="Verdana" w:cs="Arial"/>
          <w:sz w:val="20"/>
          <w:szCs w:val="20"/>
        </w:rPr>
        <w:t>Working in accordance with the project/task specific ECP</w:t>
      </w:r>
      <w:r w:rsidR="00EA38E5">
        <w:rPr>
          <w:rFonts w:ascii="Verdana" w:hAnsi="Verdana" w:cs="Arial"/>
          <w:sz w:val="20"/>
          <w:szCs w:val="20"/>
        </w:rPr>
        <w:t xml:space="preserve"> and the Competent Person</w:t>
      </w:r>
      <w:r w:rsidRPr="003D2093">
        <w:rPr>
          <w:rFonts w:ascii="Verdana" w:hAnsi="Verdana" w:cs="Arial"/>
          <w:sz w:val="20"/>
          <w:szCs w:val="20"/>
        </w:rPr>
        <w:t>.</w:t>
      </w:r>
    </w:p>
    <w:p w:rsidR="00FE5061" w:rsidRPr="003D2093" w:rsidRDefault="00FE5061" w:rsidP="00FE5061">
      <w:pPr>
        <w:pStyle w:val="ListParagraph"/>
        <w:spacing w:after="120"/>
        <w:ind w:leftChars="709" w:left="2269" w:hanging="709"/>
        <w:rPr>
          <w:rFonts w:ascii="Verdana" w:hAnsi="Verdana" w:cs="Arial"/>
          <w:sz w:val="20"/>
          <w:szCs w:val="20"/>
        </w:rPr>
      </w:pPr>
    </w:p>
    <w:p w:rsidR="00FE5061" w:rsidRPr="003D2093" w:rsidRDefault="00FE5061" w:rsidP="00FE5061">
      <w:pPr>
        <w:pStyle w:val="NormalWeb"/>
        <w:numPr>
          <w:ilvl w:val="0"/>
          <w:numId w:val="11"/>
        </w:numPr>
        <w:shd w:val="clear" w:color="auto" w:fill="FFFFFF"/>
        <w:spacing w:after="120"/>
        <w:rPr>
          <w:rFonts w:ascii="Verdana" w:hAnsi="Verdana" w:cs="Arial"/>
          <w:sz w:val="20"/>
          <w:szCs w:val="20"/>
        </w:rPr>
      </w:pPr>
      <w:r w:rsidRPr="003D2093">
        <w:rPr>
          <w:rFonts w:ascii="Verdana" w:hAnsi="Verdana" w:cs="Arial"/>
          <w:sz w:val="20"/>
          <w:szCs w:val="20"/>
        </w:rPr>
        <w:t xml:space="preserve">Reporting </w:t>
      </w:r>
      <w:r w:rsidRPr="003D2093">
        <w:rPr>
          <w:rFonts w:ascii="Verdana" w:hAnsi="Verdana" w:cs="Arial"/>
          <w:i/>
          <w:sz w:val="20"/>
          <w:szCs w:val="20"/>
        </w:rPr>
        <w:t>(immediately)</w:t>
      </w:r>
      <w:r w:rsidRPr="003D2093">
        <w:rPr>
          <w:rFonts w:ascii="Verdana" w:hAnsi="Verdana" w:cs="Arial"/>
          <w:sz w:val="20"/>
          <w:szCs w:val="20"/>
        </w:rPr>
        <w:t xml:space="preserve"> to their supervisor, any hazards </w:t>
      </w:r>
      <w:r w:rsidRPr="003D2093">
        <w:rPr>
          <w:rFonts w:ascii="Verdana" w:hAnsi="Verdana" w:cs="Arial"/>
          <w:i/>
          <w:sz w:val="20"/>
          <w:szCs w:val="20"/>
        </w:rPr>
        <w:t>(i.e. unsafe conditions, unsafe acts, improperly operating equipment, etc.).</w:t>
      </w:r>
    </w:p>
    <w:p w:rsidR="00FE5061" w:rsidRDefault="00FE5061" w:rsidP="00FE5061">
      <w:pPr>
        <w:pStyle w:val="ListParagraph"/>
        <w:rPr>
          <w:rFonts w:ascii="Verdana" w:hAnsi="Verdana" w:cs="Arial"/>
          <w:sz w:val="20"/>
          <w:szCs w:val="20"/>
        </w:rPr>
      </w:pPr>
    </w:p>
    <w:p w:rsidR="00F23DE6" w:rsidRPr="003D2093" w:rsidRDefault="00F23DE6" w:rsidP="00F23DE6">
      <w:pPr>
        <w:pStyle w:val="NormalWeb"/>
        <w:shd w:val="clear" w:color="auto" w:fill="FFFFFF"/>
        <w:spacing w:after="0"/>
        <w:rPr>
          <w:rFonts w:ascii="Verdana" w:hAnsi="Verdana" w:cs="Arial"/>
          <w:sz w:val="20"/>
          <w:szCs w:val="20"/>
        </w:rPr>
      </w:pPr>
    </w:p>
    <w:p w:rsidR="00FE5061" w:rsidRDefault="00C2471A" w:rsidP="00FE5061">
      <w:pPr>
        <w:rPr>
          <w:rFonts w:ascii="Verdana" w:hAnsi="Verdana" w:cs="Arial"/>
          <w:sz w:val="20"/>
          <w:szCs w:val="20"/>
        </w:rPr>
      </w:pPr>
      <w:r w:rsidRPr="009E389D">
        <w:rPr>
          <w:rFonts w:ascii="Verdana" w:hAnsi="Verdana" w:cs="Arial"/>
          <w:b/>
          <w:sz w:val="20"/>
          <w:szCs w:val="20"/>
        </w:rPr>
        <w:t>Substitution and Elimination:</w:t>
      </w:r>
      <w:r>
        <w:rPr>
          <w:rFonts w:ascii="Verdana" w:hAnsi="Verdana" w:cs="Arial"/>
          <w:sz w:val="20"/>
          <w:szCs w:val="20"/>
        </w:rPr>
        <w:t xml:space="preserve">  Whenever possible </w:t>
      </w:r>
      <w:r w:rsidRPr="003D2093">
        <w:rPr>
          <w:rFonts w:ascii="Verdana" w:hAnsi="Verdana" w:cs="Arial"/>
          <w:sz w:val="20"/>
          <w:szCs w:val="20"/>
        </w:rPr>
        <w:t xml:space="preserve">substitute products containing </w:t>
      </w:r>
      <w:r>
        <w:rPr>
          <w:rFonts w:ascii="Verdana" w:hAnsi="Verdana" w:cs="Arial"/>
          <w:sz w:val="20"/>
          <w:szCs w:val="20"/>
        </w:rPr>
        <w:t xml:space="preserve">crystalline </w:t>
      </w:r>
      <w:r w:rsidRPr="003D2093">
        <w:rPr>
          <w:rFonts w:ascii="Verdana" w:hAnsi="Verdana" w:cs="Arial"/>
          <w:sz w:val="20"/>
          <w:szCs w:val="20"/>
        </w:rPr>
        <w:t xml:space="preserve">silica with products that do not contain </w:t>
      </w:r>
      <w:r w:rsidRPr="003D2093">
        <w:rPr>
          <w:rFonts w:ascii="Verdana" w:hAnsi="Verdana" w:cs="Arial"/>
          <w:i/>
          <w:sz w:val="20"/>
          <w:szCs w:val="20"/>
        </w:rPr>
        <w:t>(or contain a lower percentage of)</w:t>
      </w:r>
      <w:r w:rsidRPr="003D2093">
        <w:rPr>
          <w:rFonts w:ascii="Verdana" w:hAnsi="Verdana" w:cs="Arial"/>
          <w:sz w:val="20"/>
          <w:szCs w:val="20"/>
        </w:rPr>
        <w:t xml:space="preserve"> crystalline silica.</w:t>
      </w:r>
      <w:r>
        <w:rPr>
          <w:rFonts w:ascii="Verdana" w:hAnsi="Verdana" w:cs="Arial"/>
          <w:sz w:val="20"/>
          <w:szCs w:val="20"/>
        </w:rPr>
        <w:t xml:space="preserve"> A</w:t>
      </w:r>
      <w:r w:rsidRPr="003D2093">
        <w:rPr>
          <w:rFonts w:ascii="Verdana" w:hAnsi="Verdana" w:cs="Arial"/>
          <w:sz w:val="20"/>
          <w:szCs w:val="20"/>
        </w:rPr>
        <w:t>dvocate for the use of methods that reduce the need for cutting, grinding, or drilling of concrete surfaces.</w:t>
      </w:r>
    </w:p>
    <w:p w:rsidR="00C2471A" w:rsidRDefault="00C2471A" w:rsidP="00FE5061">
      <w:pPr>
        <w:rPr>
          <w:rFonts w:ascii="Verdana" w:hAnsi="Verdana" w:cs="Arial"/>
          <w:b/>
          <w:sz w:val="20"/>
          <w:szCs w:val="20"/>
        </w:rPr>
      </w:pPr>
    </w:p>
    <w:p w:rsidR="00C2471A" w:rsidRPr="003D2093" w:rsidRDefault="00C2471A" w:rsidP="00C2471A">
      <w:pPr>
        <w:pStyle w:val="NormalWeb"/>
        <w:shd w:val="clear" w:color="auto" w:fill="FFFFFF"/>
        <w:spacing w:after="0"/>
        <w:rPr>
          <w:rFonts w:ascii="Verdana" w:hAnsi="Verdana" w:cs="Arial"/>
          <w:sz w:val="20"/>
          <w:szCs w:val="20"/>
        </w:rPr>
      </w:pPr>
      <w:r w:rsidRPr="008E45C9">
        <w:rPr>
          <w:rFonts w:ascii="Verdana" w:hAnsi="Verdana" w:cs="Arial"/>
          <w:b/>
          <w:sz w:val="20"/>
          <w:szCs w:val="20"/>
        </w:rPr>
        <w:t>Administrative Controls:</w:t>
      </w:r>
      <w:r>
        <w:rPr>
          <w:rFonts w:ascii="Verdana" w:hAnsi="Verdana" w:cs="Arial"/>
          <w:sz w:val="20"/>
          <w:szCs w:val="20"/>
        </w:rPr>
        <w:t xml:space="preserve"> </w:t>
      </w:r>
      <w:r w:rsidRPr="003D2093">
        <w:rPr>
          <w:rFonts w:ascii="Verdana" w:hAnsi="Verdana" w:cs="Arial"/>
          <w:sz w:val="20"/>
          <w:szCs w:val="20"/>
        </w:rPr>
        <w:t>Administrative controls are those that aim to control or otherwise minimize the release of silica through the use of work procedure and work methods, rather than by affecting the actual physical work.  Common examples of administrative controls include, but are not limited to:</w:t>
      </w:r>
    </w:p>
    <w:p w:rsidR="00C2471A" w:rsidRPr="003D2093" w:rsidRDefault="00C2471A" w:rsidP="00C2471A">
      <w:pPr>
        <w:pStyle w:val="NormalWeb"/>
        <w:shd w:val="clear" w:color="auto" w:fill="FFFFFF"/>
        <w:spacing w:after="0"/>
        <w:rPr>
          <w:rFonts w:ascii="Verdana" w:hAnsi="Verdana" w:cs="Arial"/>
          <w:sz w:val="20"/>
          <w:szCs w:val="20"/>
        </w:rPr>
      </w:pPr>
    </w:p>
    <w:p w:rsidR="00C2471A" w:rsidRPr="003D2093" w:rsidRDefault="00C2471A" w:rsidP="00C2471A">
      <w:pPr>
        <w:pStyle w:val="NormalWeb"/>
        <w:numPr>
          <w:ilvl w:val="0"/>
          <w:numId w:val="16"/>
        </w:numPr>
        <w:shd w:val="clear" w:color="auto" w:fill="FFFFFF"/>
        <w:spacing w:after="120"/>
        <w:rPr>
          <w:rFonts w:ascii="Verdana" w:hAnsi="Verdana" w:cs="Arial"/>
          <w:sz w:val="20"/>
          <w:szCs w:val="20"/>
        </w:rPr>
      </w:pPr>
      <w:r w:rsidRPr="003D2093">
        <w:rPr>
          <w:rFonts w:ascii="Verdana" w:hAnsi="Verdana" w:cs="Arial"/>
          <w:sz w:val="20"/>
          <w:szCs w:val="20"/>
        </w:rPr>
        <w:t>Posting of warning signs.</w:t>
      </w:r>
    </w:p>
    <w:p w:rsidR="00C2471A" w:rsidRPr="003D2093" w:rsidRDefault="00C2471A" w:rsidP="00C2471A">
      <w:pPr>
        <w:pStyle w:val="NormalWeb"/>
        <w:numPr>
          <w:ilvl w:val="0"/>
          <w:numId w:val="16"/>
        </w:numPr>
        <w:shd w:val="clear" w:color="auto" w:fill="FFFFFF"/>
        <w:spacing w:after="120"/>
        <w:rPr>
          <w:rFonts w:ascii="Verdana" w:hAnsi="Verdana" w:cs="Arial"/>
          <w:sz w:val="20"/>
          <w:szCs w:val="20"/>
        </w:rPr>
      </w:pPr>
      <w:r w:rsidRPr="003D2093">
        <w:rPr>
          <w:rFonts w:ascii="Verdana" w:hAnsi="Verdana" w:cs="Arial"/>
          <w:sz w:val="20"/>
          <w:szCs w:val="20"/>
        </w:rPr>
        <w:t>Rescheduling of work as to avoid the activities of others.</w:t>
      </w:r>
    </w:p>
    <w:p w:rsidR="00C2471A" w:rsidRDefault="00C2471A" w:rsidP="00C2471A">
      <w:pPr>
        <w:pStyle w:val="NormalWeb"/>
        <w:numPr>
          <w:ilvl w:val="0"/>
          <w:numId w:val="16"/>
        </w:numPr>
        <w:shd w:val="clear" w:color="auto" w:fill="FFFFFF"/>
        <w:spacing w:after="120"/>
        <w:rPr>
          <w:rFonts w:ascii="Verdana" w:hAnsi="Verdana" w:cs="Arial"/>
          <w:sz w:val="20"/>
          <w:szCs w:val="20"/>
        </w:rPr>
      </w:pPr>
      <w:r w:rsidRPr="003D2093">
        <w:rPr>
          <w:rFonts w:ascii="Verdana" w:hAnsi="Verdana" w:cs="Arial"/>
          <w:sz w:val="20"/>
          <w:szCs w:val="20"/>
        </w:rPr>
        <w:t>Relocating unprotected workers away from dusty areas.</w:t>
      </w:r>
    </w:p>
    <w:p w:rsidR="00C2471A" w:rsidRPr="003D2093" w:rsidRDefault="00C2471A" w:rsidP="00C2471A">
      <w:pPr>
        <w:pStyle w:val="NormalWeb"/>
        <w:shd w:val="clear" w:color="auto" w:fill="FFFFFF"/>
        <w:spacing w:after="0"/>
        <w:rPr>
          <w:rFonts w:ascii="Verdana" w:hAnsi="Verdana" w:cs="Arial"/>
          <w:sz w:val="20"/>
          <w:szCs w:val="20"/>
        </w:rPr>
      </w:pPr>
    </w:p>
    <w:p w:rsidR="006402C5" w:rsidRDefault="006402C5" w:rsidP="00C2471A">
      <w:pPr>
        <w:pStyle w:val="NormalWeb"/>
        <w:shd w:val="clear" w:color="auto" w:fill="FFFFFF"/>
        <w:spacing w:after="0"/>
        <w:rPr>
          <w:rFonts w:ascii="Verdana" w:hAnsi="Verdana" w:cs="Arial"/>
          <w:sz w:val="20"/>
          <w:szCs w:val="20"/>
        </w:rPr>
      </w:pPr>
    </w:p>
    <w:p w:rsidR="006402C5" w:rsidRDefault="006402C5" w:rsidP="00C2471A">
      <w:pPr>
        <w:pStyle w:val="NormalWeb"/>
        <w:shd w:val="clear" w:color="auto" w:fill="FFFFFF"/>
        <w:spacing w:after="0"/>
        <w:rPr>
          <w:rFonts w:ascii="Verdana" w:hAnsi="Verdana" w:cs="Arial"/>
          <w:sz w:val="20"/>
          <w:szCs w:val="20"/>
        </w:rPr>
      </w:pPr>
    </w:p>
    <w:p w:rsidR="006402C5" w:rsidRDefault="006402C5" w:rsidP="00C2471A">
      <w:pPr>
        <w:pStyle w:val="NormalWeb"/>
        <w:shd w:val="clear" w:color="auto" w:fill="FFFFFF"/>
        <w:spacing w:after="0"/>
        <w:rPr>
          <w:rFonts w:ascii="Verdana" w:hAnsi="Verdana" w:cs="Arial"/>
          <w:sz w:val="20"/>
          <w:szCs w:val="20"/>
        </w:rPr>
      </w:pPr>
    </w:p>
    <w:p w:rsidR="006402C5" w:rsidRDefault="006402C5" w:rsidP="00C2471A">
      <w:pPr>
        <w:pStyle w:val="NormalWeb"/>
        <w:shd w:val="clear" w:color="auto" w:fill="FFFFFF"/>
        <w:spacing w:after="0"/>
        <w:rPr>
          <w:rFonts w:ascii="Verdana" w:hAnsi="Verdana" w:cs="Arial"/>
          <w:sz w:val="20"/>
          <w:szCs w:val="20"/>
        </w:rPr>
      </w:pPr>
    </w:p>
    <w:p w:rsidR="006402C5" w:rsidRDefault="006402C5" w:rsidP="00C2471A">
      <w:pPr>
        <w:pStyle w:val="NormalWeb"/>
        <w:shd w:val="clear" w:color="auto" w:fill="FFFFFF"/>
        <w:spacing w:after="0"/>
        <w:rPr>
          <w:rFonts w:ascii="Verdana" w:hAnsi="Verdana" w:cs="Arial"/>
          <w:sz w:val="20"/>
          <w:szCs w:val="20"/>
        </w:rPr>
      </w:pPr>
    </w:p>
    <w:p w:rsidR="00C2471A" w:rsidRPr="003D2093" w:rsidRDefault="00C2471A" w:rsidP="00C2471A">
      <w:pPr>
        <w:pStyle w:val="NormalWeb"/>
        <w:shd w:val="clear" w:color="auto" w:fill="FFFFFF"/>
        <w:spacing w:after="0"/>
        <w:rPr>
          <w:rFonts w:ascii="Verdana" w:hAnsi="Verdana" w:cs="Arial"/>
          <w:sz w:val="20"/>
          <w:szCs w:val="20"/>
        </w:rPr>
      </w:pPr>
      <w:r w:rsidRPr="003D2093">
        <w:rPr>
          <w:rFonts w:ascii="Verdana" w:hAnsi="Verdana" w:cs="Arial"/>
          <w:sz w:val="20"/>
          <w:szCs w:val="20"/>
        </w:rPr>
        <w:lastRenderedPageBreak/>
        <w:t xml:space="preserve">When administrative controls are used, </w:t>
      </w:r>
      <w:r>
        <w:rPr>
          <w:rFonts w:ascii="Verdana" w:hAnsi="Verdana" w:cs="Arial"/>
          <w:sz w:val="20"/>
          <w:szCs w:val="20"/>
        </w:rPr>
        <w:t>e</w:t>
      </w:r>
      <w:r w:rsidRPr="003D2093">
        <w:rPr>
          <w:rFonts w:ascii="Verdana" w:hAnsi="Verdana" w:cs="Arial"/>
          <w:sz w:val="20"/>
          <w:szCs w:val="20"/>
        </w:rPr>
        <w:t>mploy the following systems and safe work practices:</w:t>
      </w:r>
    </w:p>
    <w:p w:rsidR="00C2471A" w:rsidRPr="003D2093" w:rsidRDefault="00C2471A" w:rsidP="00C2471A">
      <w:pPr>
        <w:pStyle w:val="NormalWeb"/>
        <w:shd w:val="clear" w:color="auto" w:fill="FFFFFF"/>
        <w:spacing w:after="0"/>
        <w:rPr>
          <w:rFonts w:ascii="Verdana" w:hAnsi="Verdana" w:cs="Arial"/>
          <w:sz w:val="20"/>
          <w:szCs w:val="20"/>
        </w:rPr>
      </w:pPr>
    </w:p>
    <w:p w:rsidR="00C2471A" w:rsidRPr="003D2093" w:rsidRDefault="00C2471A" w:rsidP="00C2471A">
      <w:pPr>
        <w:pStyle w:val="NormalWeb"/>
        <w:numPr>
          <w:ilvl w:val="0"/>
          <w:numId w:val="15"/>
        </w:numPr>
        <w:shd w:val="clear" w:color="auto" w:fill="FFFFFF"/>
        <w:spacing w:after="0"/>
        <w:rPr>
          <w:rFonts w:ascii="Verdana" w:hAnsi="Verdana" w:cs="Arial"/>
          <w:sz w:val="20"/>
          <w:szCs w:val="20"/>
        </w:rPr>
      </w:pPr>
      <w:r w:rsidRPr="003D2093">
        <w:rPr>
          <w:rFonts w:ascii="Verdana" w:hAnsi="Verdana" w:cs="Arial"/>
          <w:sz w:val="20"/>
          <w:szCs w:val="20"/>
        </w:rPr>
        <w:t xml:space="preserve">In conjunction with the Owner/Prime Contractor, suitable exposure control strategies </w:t>
      </w:r>
      <w:r w:rsidRPr="003D2093">
        <w:rPr>
          <w:rFonts w:ascii="Verdana" w:hAnsi="Verdana" w:cs="Arial"/>
          <w:i/>
          <w:sz w:val="20"/>
          <w:szCs w:val="20"/>
        </w:rPr>
        <w:t xml:space="preserve">(both within and outside </w:t>
      </w:r>
      <w:r>
        <w:rPr>
          <w:rFonts w:ascii="Verdana" w:hAnsi="Verdana" w:cs="Arial"/>
          <w:sz w:val="20"/>
          <w:szCs w:val="20"/>
        </w:rPr>
        <w:t>[</w:t>
      </w:r>
      <w:r w:rsidRPr="00CC5F93">
        <w:rPr>
          <w:rFonts w:ascii="Verdana" w:hAnsi="Verdana" w:cs="Arial"/>
          <w:i/>
          <w:sz w:val="20"/>
          <w:szCs w:val="20"/>
          <w:highlight w:val="yellow"/>
        </w:rPr>
        <w:t>Insert Company Name Here]</w:t>
      </w:r>
      <w:r w:rsidRPr="003D2093">
        <w:rPr>
          <w:rFonts w:ascii="Verdana" w:hAnsi="Verdana" w:cs="Arial"/>
          <w:sz w:val="20"/>
          <w:szCs w:val="20"/>
        </w:rPr>
        <w:t xml:space="preserve"> </w:t>
      </w:r>
      <w:r>
        <w:rPr>
          <w:rFonts w:ascii="Verdana" w:hAnsi="Verdana" w:cs="Arial"/>
          <w:sz w:val="20"/>
          <w:szCs w:val="20"/>
        </w:rPr>
        <w:t>‘</w:t>
      </w:r>
      <w:r w:rsidRPr="003D2093">
        <w:rPr>
          <w:rFonts w:ascii="Verdana" w:hAnsi="Verdana" w:cs="Arial"/>
          <w:i/>
          <w:sz w:val="20"/>
          <w:szCs w:val="20"/>
        </w:rPr>
        <w:t>s capabilities/responsibilities)</w:t>
      </w:r>
      <w:r w:rsidRPr="003D2093">
        <w:rPr>
          <w:rFonts w:ascii="Verdana" w:hAnsi="Verdana" w:cs="Arial"/>
          <w:sz w:val="20"/>
          <w:szCs w:val="20"/>
        </w:rPr>
        <w:t xml:space="preserve"> will be discussed and determined.  As necessary/appropriate, supplemental (to this policy/procedure) project and task specific Exposure Control Plans will be developed.</w:t>
      </w:r>
    </w:p>
    <w:p w:rsidR="00C2471A" w:rsidRPr="003D2093" w:rsidRDefault="00C2471A" w:rsidP="00C2471A">
      <w:pPr>
        <w:pStyle w:val="NormalWeb"/>
        <w:shd w:val="clear" w:color="auto" w:fill="FFFFFF"/>
        <w:spacing w:after="0"/>
        <w:ind w:left="2160" w:firstLine="75"/>
        <w:rPr>
          <w:rFonts w:ascii="Verdana" w:hAnsi="Verdana" w:cs="Arial"/>
          <w:sz w:val="20"/>
          <w:szCs w:val="20"/>
        </w:rPr>
      </w:pPr>
    </w:p>
    <w:p w:rsidR="00C2471A" w:rsidRPr="003D2093" w:rsidRDefault="00C2471A" w:rsidP="00C2471A">
      <w:pPr>
        <w:pStyle w:val="NormalWeb"/>
        <w:numPr>
          <w:ilvl w:val="0"/>
          <w:numId w:val="15"/>
        </w:numPr>
        <w:shd w:val="clear" w:color="auto" w:fill="FFFFFF"/>
        <w:spacing w:after="0"/>
        <w:rPr>
          <w:rFonts w:ascii="Verdana" w:hAnsi="Verdana" w:cs="Arial"/>
          <w:sz w:val="20"/>
          <w:szCs w:val="20"/>
        </w:rPr>
      </w:pPr>
      <w:r w:rsidRPr="003D2093">
        <w:rPr>
          <w:rFonts w:ascii="Verdana" w:hAnsi="Verdana" w:cs="Arial"/>
          <w:sz w:val="20"/>
          <w:szCs w:val="20"/>
        </w:rPr>
        <w:t>Suitable housekeeping, restricted work area, hygiene practices, training and supervision procedures/standards will be determined and implemented on projects.</w:t>
      </w:r>
    </w:p>
    <w:p w:rsidR="00C2471A" w:rsidRPr="003D2093" w:rsidRDefault="00C2471A" w:rsidP="00C2471A">
      <w:pPr>
        <w:pStyle w:val="ListParagraph"/>
        <w:tabs>
          <w:tab w:val="left" w:pos="2268"/>
        </w:tabs>
        <w:ind w:left="1418" w:hanging="709"/>
        <w:rPr>
          <w:rFonts w:ascii="Verdana" w:hAnsi="Verdana" w:cs="Arial"/>
          <w:sz w:val="20"/>
          <w:szCs w:val="20"/>
        </w:rPr>
      </w:pPr>
    </w:p>
    <w:p w:rsidR="00C2471A" w:rsidRPr="003D2093" w:rsidRDefault="00C2471A" w:rsidP="00C2471A">
      <w:pPr>
        <w:pStyle w:val="NormalWeb"/>
        <w:numPr>
          <w:ilvl w:val="0"/>
          <w:numId w:val="15"/>
        </w:numPr>
        <w:shd w:val="clear" w:color="auto" w:fill="FFFFFF"/>
        <w:tabs>
          <w:tab w:val="left" w:pos="2268"/>
        </w:tabs>
        <w:spacing w:after="0"/>
        <w:rPr>
          <w:rFonts w:ascii="Verdana" w:hAnsi="Verdana" w:cs="Arial"/>
          <w:sz w:val="20"/>
          <w:szCs w:val="20"/>
        </w:rPr>
      </w:pPr>
      <w:r w:rsidRPr="003D2093">
        <w:rPr>
          <w:rFonts w:ascii="Verdana" w:hAnsi="Verdana" w:cs="Arial"/>
          <w:sz w:val="20"/>
          <w:szCs w:val="20"/>
        </w:rPr>
        <w:t>As appropriate, barriers will be erected around known silica dust generating activities, and/or warning signs will be posted.</w:t>
      </w:r>
    </w:p>
    <w:p w:rsidR="00BE2F0A" w:rsidRPr="003D2093" w:rsidRDefault="00BE2F0A" w:rsidP="00C2471A">
      <w:pPr>
        <w:pStyle w:val="ListParagraph"/>
        <w:tabs>
          <w:tab w:val="left" w:pos="2268"/>
        </w:tabs>
        <w:ind w:left="1418" w:hanging="709"/>
        <w:rPr>
          <w:rFonts w:ascii="Verdana" w:hAnsi="Verdana" w:cs="Arial"/>
          <w:sz w:val="20"/>
          <w:szCs w:val="20"/>
        </w:rPr>
      </w:pPr>
    </w:p>
    <w:p w:rsidR="00C2471A" w:rsidRPr="003D2093" w:rsidRDefault="00C2471A" w:rsidP="00C2471A">
      <w:pPr>
        <w:pStyle w:val="NormalWeb"/>
        <w:numPr>
          <w:ilvl w:val="0"/>
          <w:numId w:val="15"/>
        </w:numPr>
        <w:shd w:val="clear" w:color="auto" w:fill="FFFFFF"/>
        <w:tabs>
          <w:tab w:val="left" w:pos="2268"/>
        </w:tabs>
        <w:spacing w:after="0"/>
        <w:rPr>
          <w:rFonts w:ascii="Verdana" w:hAnsi="Verdana" w:cs="Arial"/>
          <w:sz w:val="20"/>
          <w:szCs w:val="20"/>
        </w:rPr>
      </w:pPr>
      <w:r w:rsidRPr="003D2093">
        <w:rPr>
          <w:rFonts w:ascii="Verdana" w:hAnsi="Verdana" w:cs="Arial"/>
          <w:sz w:val="20"/>
          <w:szCs w:val="20"/>
        </w:rPr>
        <w:t>As able, work activities will be scheduled to minimize the silica related effect on, and from, others.</w:t>
      </w:r>
    </w:p>
    <w:p w:rsidR="00BE2F0A" w:rsidRPr="00E83830" w:rsidRDefault="00E83830">
      <w:pPr>
        <w:rPr>
          <w:b/>
        </w:rPr>
      </w:pPr>
      <w:r w:rsidRPr="00E83830">
        <w:rPr>
          <w:rFonts w:ascii="Verdana" w:hAnsi="Verdana" w:cs="Arial"/>
          <w:b/>
          <w:noProof/>
          <w:sz w:val="20"/>
          <w:szCs w:val="20"/>
        </w:rPr>
        <w:drawing>
          <wp:anchor distT="0" distB="0" distL="114300" distR="114300" simplePos="0" relativeHeight="251653632" behindDoc="1" locked="0" layoutInCell="1" allowOverlap="1">
            <wp:simplePos x="0" y="0"/>
            <wp:positionH relativeFrom="margin">
              <wp:posOffset>4047490</wp:posOffset>
            </wp:positionH>
            <wp:positionV relativeFrom="paragraph">
              <wp:posOffset>13335</wp:posOffset>
            </wp:positionV>
            <wp:extent cx="1552575" cy="1905000"/>
            <wp:effectExtent l="0" t="0" r="9525" b="0"/>
            <wp:wrapTight wrapText="bothSides">
              <wp:wrapPolygon edited="0">
                <wp:start x="0" y="0"/>
                <wp:lineTo x="0" y="21384"/>
                <wp:lineTo x="21467" y="21384"/>
                <wp:lineTo x="21467"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half mas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2575" cy="1905000"/>
                    </a:xfrm>
                    <a:prstGeom prst="rect">
                      <a:avLst/>
                    </a:prstGeom>
                  </pic:spPr>
                </pic:pic>
              </a:graphicData>
            </a:graphic>
          </wp:anchor>
        </w:drawing>
      </w:r>
      <w:r>
        <w:rPr>
          <w:b/>
        </w:rPr>
        <w:t xml:space="preserve">Examples of </w:t>
      </w:r>
      <w:r w:rsidRPr="00E83830">
        <w:rPr>
          <w:b/>
        </w:rPr>
        <w:t>APF 10 Respirators</w:t>
      </w:r>
    </w:p>
    <w:p w:rsidR="00BE2F0A" w:rsidRDefault="00BE2F0A" w:rsidP="00BE2F0A">
      <w:pPr>
        <w:pStyle w:val="NormalWeb"/>
        <w:shd w:val="clear" w:color="auto" w:fill="FFFFFF"/>
        <w:spacing w:after="0"/>
        <w:rPr>
          <w:rFonts w:ascii="Verdana" w:hAnsi="Verdana" w:cs="Arial"/>
          <w:b/>
          <w:sz w:val="20"/>
          <w:szCs w:val="20"/>
          <w:u w:val="single"/>
        </w:rPr>
      </w:pPr>
    </w:p>
    <w:p w:rsidR="00BE2F0A" w:rsidRDefault="00BE2F0A" w:rsidP="00BE2F0A">
      <w:pPr>
        <w:pStyle w:val="NormalWeb"/>
        <w:shd w:val="clear" w:color="auto" w:fill="FFFFFF"/>
        <w:spacing w:after="0"/>
        <w:rPr>
          <w:rFonts w:ascii="Verdana" w:hAnsi="Verdana" w:cs="Arial"/>
          <w:b/>
          <w:sz w:val="20"/>
          <w:szCs w:val="20"/>
          <w:u w:val="single"/>
        </w:rPr>
      </w:pPr>
    </w:p>
    <w:p w:rsidR="00BE2F0A" w:rsidRDefault="00BE2F0A" w:rsidP="00BE2F0A">
      <w:pPr>
        <w:pStyle w:val="NormalWeb"/>
        <w:shd w:val="clear" w:color="auto" w:fill="FFFFFF"/>
        <w:spacing w:after="0"/>
        <w:jc w:val="center"/>
        <w:rPr>
          <w:rFonts w:ascii="Verdana" w:hAnsi="Verdana" w:cs="Arial"/>
          <w:b/>
          <w:sz w:val="32"/>
          <w:szCs w:val="32"/>
          <w:u w:val="single"/>
        </w:rPr>
      </w:pPr>
    </w:p>
    <w:p w:rsidR="00BE2F0A" w:rsidRDefault="00BE2F0A" w:rsidP="00BE2F0A">
      <w:pPr>
        <w:pStyle w:val="NormalWeb"/>
        <w:shd w:val="clear" w:color="auto" w:fill="FFFFFF"/>
        <w:spacing w:after="0"/>
        <w:jc w:val="center"/>
        <w:rPr>
          <w:rFonts w:ascii="Verdana" w:hAnsi="Verdana" w:cs="Arial"/>
          <w:b/>
          <w:sz w:val="32"/>
          <w:szCs w:val="32"/>
          <w:u w:val="single"/>
        </w:rPr>
      </w:pPr>
    </w:p>
    <w:p w:rsidR="00BE2F0A" w:rsidRDefault="00BE2F0A" w:rsidP="00BE2F0A">
      <w:pPr>
        <w:pStyle w:val="NormalWeb"/>
        <w:shd w:val="clear" w:color="auto" w:fill="FFFFFF"/>
        <w:spacing w:after="0"/>
        <w:jc w:val="center"/>
        <w:rPr>
          <w:rFonts w:ascii="Verdana" w:hAnsi="Verdana" w:cs="Arial"/>
          <w:b/>
          <w:sz w:val="32"/>
          <w:szCs w:val="32"/>
          <w:u w:val="single"/>
        </w:rPr>
      </w:pPr>
    </w:p>
    <w:p w:rsidR="00BE2F0A" w:rsidRDefault="00BE2F0A" w:rsidP="00BE2F0A">
      <w:pPr>
        <w:pStyle w:val="NormalWeb"/>
        <w:shd w:val="clear" w:color="auto" w:fill="FFFFFF"/>
        <w:spacing w:after="0"/>
        <w:jc w:val="center"/>
        <w:rPr>
          <w:rFonts w:ascii="Verdana" w:hAnsi="Verdana" w:cs="Arial"/>
          <w:b/>
          <w:sz w:val="32"/>
          <w:szCs w:val="32"/>
          <w:u w:val="single"/>
        </w:rPr>
      </w:pPr>
    </w:p>
    <w:p w:rsidR="00BE2F0A" w:rsidRDefault="002A1338" w:rsidP="00BE2F0A">
      <w:pPr>
        <w:pStyle w:val="NormalWeb"/>
        <w:shd w:val="clear" w:color="auto" w:fill="FFFFFF"/>
        <w:spacing w:after="0"/>
        <w:jc w:val="center"/>
        <w:rPr>
          <w:rFonts w:ascii="Verdana" w:hAnsi="Verdana" w:cs="Arial"/>
          <w:b/>
          <w:sz w:val="32"/>
          <w:szCs w:val="32"/>
          <w:u w:val="single"/>
        </w:rPr>
      </w:pPr>
      <w:r w:rsidRPr="00E83830">
        <w:rPr>
          <w:rFonts w:ascii="Verdana" w:hAnsi="Verdana" w:cs="Arial"/>
          <w:b/>
          <w:noProof/>
          <w:sz w:val="20"/>
          <w:szCs w:val="20"/>
        </w:rPr>
        <w:drawing>
          <wp:anchor distT="0" distB="0" distL="114300" distR="114300" simplePos="0" relativeHeight="251654656" behindDoc="1" locked="0" layoutInCell="1" allowOverlap="1">
            <wp:simplePos x="0" y="0"/>
            <wp:positionH relativeFrom="column">
              <wp:posOffset>114685</wp:posOffset>
            </wp:positionH>
            <wp:positionV relativeFrom="paragraph">
              <wp:posOffset>-1563563</wp:posOffset>
            </wp:positionV>
            <wp:extent cx="1552575" cy="1905000"/>
            <wp:effectExtent l="0" t="0" r="9525" b="0"/>
            <wp:wrapTight wrapText="bothSides">
              <wp:wrapPolygon edited="0">
                <wp:start x="0" y="0"/>
                <wp:lineTo x="0" y="21384"/>
                <wp:lineTo x="21467" y="21384"/>
                <wp:lineTo x="21467"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it mas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52575" cy="1905000"/>
                    </a:xfrm>
                    <a:prstGeom prst="rect">
                      <a:avLst/>
                    </a:prstGeom>
                  </pic:spPr>
                </pic:pic>
              </a:graphicData>
            </a:graphic>
          </wp:anchor>
        </w:drawing>
      </w:r>
    </w:p>
    <w:p w:rsidR="00BE2F0A" w:rsidRDefault="00BE2F0A" w:rsidP="00BE2F0A">
      <w:pPr>
        <w:pStyle w:val="NormalWeb"/>
        <w:shd w:val="clear" w:color="auto" w:fill="FFFFFF"/>
        <w:spacing w:after="0"/>
        <w:jc w:val="center"/>
        <w:rPr>
          <w:rFonts w:ascii="Verdana" w:hAnsi="Verdana" w:cs="Arial"/>
          <w:b/>
          <w:sz w:val="22"/>
          <w:szCs w:val="22"/>
        </w:rPr>
      </w:pPr>
    </w:p>
    <w:p w:rsidR="00FF27C4" w:rsidRDefault="00E83830" w:rsidP="00BE2F0A">
      <w:pPr>
        <w:pStyle w:val="NormalWeb"/>
        <w:shd w:val="clear" w:color="auto" w:fill="FFFFFF"/>
        <w:spacing w:after="0"/>
        <w:jc w:val="center"/>
        <w:rPr>
          <w:rFonts w:ascii="Verdana" w:hAnsi="Verdana" w:cs="Arial"/>
          <w:b/>
          <w:sz w:val="32"/>
          <w:szCs w:val="32"/>
        </w:rPr>
      </w:pPr>
      <w:r>
        <w:rPr>
          <w:rFonts w:ascii="Verdana" w:hAnsi="Verdana" w:cs="Arial"/>
          <w:b/>
          <w:sz w:val="22"/>
          <w:szCs w:val="22"/>
        </w:rPr>
        <w:t xml:space="preserve">                                                    Must be fit tested</w:t>
      </w:r>
      <w:r w:rsidR="00B6468E">
        <w:rPr>
          <w:rFonts w:ascii="Verdana" w:hAnsi="Verdana" w:cs="Arial"/>
          <w:b/>
          <w:sz w:val="22"/>
          <w:szCs w:val="22"/>
        </w:rPr>
        <w:t xml:space="preserve"> </w:t>
      </w:r>
      <w:r w:rsidR="00B6468E">
        <w:rPr>
          <w:rFonts w:ascii="Verdana" w:hAnsi="Verdana" w:cs="Arial"/>
          <w:sz w:val="22"/>
          <w:szCs w:val="22"/>
        </w:rPr>
        <w:t>(</w:t>
      </w:r>
      <w:r w:rsidR="00B6468E" w:rsidRPr="00B6468E">
        <w:rPr>
          <w:rFonts w:ascii="Verdana" w:hAnsi="Verdana" w:cs="Arial"/>
          <w:sz w:val="22"/>
          <w:szCs w:val="22"/>
        </w:rPr>
        <w:t>graphic</w:t>
      </w:r>
      <w:r w:rsidR="00B6468E">
        <w:rPr>
          <w:rFonts w:ascii="Verdana" w:hAnsi="Verdana" w:cs="Arial"/>
          <w:sz w:val="22"/>
          <w:szCs w:val="22"/>
        </w:rPr>
        <w:t>s</w:t>
      </w:r>
      <w:r w:rsidR="00B6468E" w:rsidRPr="00B6468E">
        <w:rPr>
          <w:rFonts w:ascii="Verdana" w:hAnsi="Verdana" w:cs="Arial"/>
          <w:sz w:val="22"/>
          <w:szCs w:val="22"/>
        </w:rPr>
        <w:t xml:space="preserve"> courtesy of OSHA)</w:t>
      </w:r>
    </w:p>
    <w:p w:rsidR="00FF27C4" w:rsidRDefault="00FF27C4" w:rsidP="00BE2F0A">
      <w:pPr>
        <w:pStyle w:val="NormalWeb"/>
        <w:shd w:val="clear" w:color="auto" w:fill="FFFFFF"/>
        <w:spacing w:after="0"/>
        <w:jc w:val="center"/>
        <w:rPr>
          <w:rFonts w:ascii="Verdana" w:hAnsi="Verdana" w:cs="Arial"/>
          <w:b/>
          <w:sz w:val="32"/>
          <w:szCs w:val="32"/>
        </w:rPr>
      </w:pPr>
    </w:p>
    <w:p w:rsidR="00FF27C4" w:rsidRDefault="00FF27C4" w:rsidP="00BE2F0A">
      <w:pPr>
        <w:pStyle w:val="NormalWeb"/>
        <w:shd w:val="clear" w:color="auto" w:fill="FFFFFF"/>
        <w:spacing w:after="0"/>
        <w:jc w:val="center"/>
        <w:rPr>
          <w:rFonts w:ascii="Verdana" w:hAnsi="Verdana" w:cs="Arial"/>
          <w:b/>
          <w:sz w:val="32"/>
          <w:szCs w:val="32"/>
        </w:rPr>
      </w:pPr>
    </w:p>
    <w:p w:rsidR="00FF27C4" w:rsidRDefault="00FF27C4" w:rsidP="00BE2F0A">
      <w:pPr>
        <w:pStyle w:val="NormalWeb"/>
        <w:shd w:val="clear" w:color="auto" w:fill="FFFFFF"/>
        <w:spacing w:after="0"/>
        <w:jc w:val="center"/>
        <w:rPr>
          <w:rFonts w:ascii="Verdana" w:hAnsi="Verdana" w:cs="Arial"/>
          <w:b/>
          <w:sz w:val="32"/>
          <w:szCs w:val="32"/>
        </w:rPr>
      </w:pPr>
    </w:p>
    <w:p w:rsidR="00FF27C4" w:rsidRDefault="00FF27C4" w:rsidP="00BE2F0A">
      <w:pPr>
        <w:pStyle w:val="NormalWeb"/>
        <w:shd w:val="clear" w:color="auto" w:fill="FFFFFF"/>
        <w:spacing w:after="0"/>
        <w:jc w:val="center"/>
        <w:rPr>
          <w:rFonts w:ascii="Verdana" w:hAnsi="Verdana" w:cs="Arial"/>
          <w:b/>
          <w:sz w:val="32"/>
          <w:szCs w:val="32"/>
        </w:rPr>
      </w:pPr>
    </w:p>
    <w:p w:rsidR="00FF27C4" w:rsidRDefault="00FF27C4" w:rsidP="00BE2F0A">
      <w:pPr>
        <w:pStyle w:val="NormalWeb"/>
        <w:shd w:val="clear" w:color="auto" w:fill="FFFFFF"/>
        <w:spacing w:after="0"/>
        <w:jc w:val="center"/>
        <w:rPr>
          <w:rFonts w:ascii="Verdana" w:hAnsi="Verdana" w:cs="Arial"/>
          <w:b/>
          <w:sz w:val="32"/>
          <w:szCs w:val="32"/>
        </w:rPr>
      </w:pPr>
    </w:p>
    <w:p w:rsidR="00FF27C4" w:rsidRDefault="00FF27C4" w:rsidP="00BE2F0A">
      <w:pPr>
        <w:pStyle w:val="NormalWeb"/>
        <w:shd w:val="clear" w:color="auto" w:fill="FFFFFF"/>
        <w:spacing w:after="0"/>
        <w:jc w:val="center"/>
        <w:rPr>
          <w:rFonts w:ascii="Verdana" w:hAnsi="Verdana" w:cs="Arial"/>
          <w:b/>
          <w:sz w:val="32"/>
          <w:szCs w:val="32"/>
        </w:rPr>
      </w:pPr>
    </w:p>
    <w:p w:rsidR="00FF27C4" w:rsidRDefault="00FF27C4" w:rsidP="00BE2F0A">
      <w:pPr>
        <w:pStyle w:val="NormalWeb"/>
        <w:shd w:val="clear" w:color="auto" w:fill="FFFFFF"/>
        <w:spacing w:after="0"/>
        <w:jc w:val="center"/>
        <w:rPr>
          <w:rFonts w:ascii="Verdana" w:hAnsi="Verdana" w:cs="Arial"/>
          <w:b/>
          <w:sz w:val="32"/>
          <w:szCs w:val="32"/>
        </w:rPr>
      </w:pPr>
    </w:p>
    <w:p w:rsidR="00FF27C4" w:rsidRDefault="00FF27C4" w:rsidP="00BE2F0A">
      <w:pPr>
        <w:pStyle w:val="NormalWeb"/>
        <w:shd w:val="clear" w:color="auto" w:fill="FFFFFF"/>
        <w:spacing w:after="0"/>
        <w:jc w:val="center"/>
        <w:rPr>
          <w:rFonts w:ascii="Verdana" w:hAnsi="Verdana" w:cs="Arial"/>
          <w:b/>
          <w:sz w:val="32"/>
          <w:szCs w:val="32"/>
        </w:rPr>
      </w:pPr>
    </w:p>
    <w:p w:rsidR="00FF27C4" w:rsidRDefault="00FF27C4" w:rsidP="00BE2F0A">
      <w:pPr>
        <w:pStyle w:val="NormalWeb"/>
        <w:shd w:val="clear" w:color="auto" w:fill="FFFFFF"/>
        <w:spacing w:after="0"/>
        <w:jc w:val="center"/>
        <w:rPr>
          <w:rFonts w:ascii="Verdana" w:hAnsi="Verdana" w:cs="Arial"/>
          <w:b/>
          <w:sz w:val="32"/>
          <w:szCs w:val="32"/>
        </w:rPr>
      </w:pPr>
    </w:p>
    <w:p w:rsidR="00FF27C4" w:rsidRDefault="00FF27C4" w:rsidP="00BE2F0A">
      <w:pPr>
        <w:pStyle w:val="NormalWeb"/>
        <w:shd w:val="clear" w:color="auto" w:fill="FFFFFF"/>
        <w:spacing w:after="0"/>
        <w:jc w:val="center"/>
        <w:rPr>
          <w:rFonts w:ascii="Verdana" w:hAnsi="Verdana" w:cs="Arial"/>
          <w:b/>
          <w:sz w:val="32"/>
          <w:szCs w:val="32"/>
        </w:rPr>
      </w:pPr>
    </w:p>
    <w:p w:rsidR="006402C5" w:rsidRDefault="006402C5" w:rsidP="00BE2F0A">
      <w:pPr>
        <w:pStyle w:val="NormalWeb"/>
        <w:shd w:val="clear" w:color="auto" w:fill="FFFFFF"/>
        <w:spacing w:after="0"/>
        <w:jc w:val="center"/>
        <w:rPr>
          <w:rFonts w:ascii="Verdana" w:hAnsi="Verdana" w:cs="Arial"/>
          <w:b/>
          <w:sz w:val="32"/>
          <w:szCs w:val="32"/>
        </w:rPr>
      </w:pPr>
    </w:p>
    <w:p w:rsidR="006402C5" w:rsidRDefault="006402C5" w:rsidP="00BE2F0A">
      <w:pPr>
        <w:pStyle w:val="NormalWeb"/>
        <w:shd w:val="clear" w:color="auto" w:fill="FFFFFF"/>
        <w:spacing w:after="0"/>
        <w:jc w:val="center"/>
        <w:rPr>
          <w:rFonts w:ascii="Verdana" w:hAnsi="Verdana" w:cs="Arial"/>
          <w:b/>
          <w:sz w:val="32"/>
          <w:szCs w:val="32"/>
        </w:rPr>
      </w:pPr>
    </w:p>
    <w:p w:rsidR="006402C5" w:rsidRDefault="006402C5" w:rsidP="00BE2F0A">
      <w:pPr>
        <w:pStyle w:val="NormalWeb"/>
        <w:shd w:val="clear" w:color="auto" w:fill="FFFFFF"/>
        <w:spacing w:after="0"/>
        <w:jc w:val="center"/>
        <w:rPr>
          <w:rFonts w:ascii="Verdana" w:hAnsi="Verdana" w:cs="Arial"/>
          <w:b/>
          <w:sz w:val="32"/>
          <w:szCs w:val="32"/>
        </w:rPr>
      </w:pPr>
    </w:p>
    <w:p w:rsidR="00FF27C4" w:rsidRDefault="00FF27C4" w:rsidP="00BE2F0A">
      <w:pPr>
        <w:pStyle w:val="NormalWeb"/>
        <w:shd w:val="clear" w:color="auto" w:fill="FFFFFF"/>
        <w:spacing w:after="0"/>
        <w:jc w:val="center"/>
        <w:rPr>
          <w:rFonts w:ascii="Verdana" w:hAnsi="Verdana" w:cs="Arial"/>
          <w:b/>
          <w:sz w:val="32"/>
          <w:szCs w:val="32"/>
        </w:rPr>
      </w:pPr>
    </w:p>
    <w:p w:rsidR="00EA7F3E" w:rsidRDefault="00EA7F3E" w:rsidP="00BE2F0A">
      <w:pPr>
        <w:pStyle w:val="NormalWeb"/>
        <w:shd w:val="clear" w:color="auto" w:fill="FFFFFF"/>
        <w:spacing w:after="0"/>
        <w:jc w:val="center"/>
        <w:rPr>
          <w:rFonts w:ascii="Verdana" w:hAnsi="Verdana" w:cs="Arial"/>
          <w:b/>
          <w:sz w:val="32"/>
          <w:szCs w:val="32"/>
        </w:rPr>
      </w:pPr>
    </w:p>
    <w:p w:rsidR="00BE2F0A" w:rsidRPr="00BE2F0A" w:rsidRDefault="002A1338" w:rsidP="00BE2F0A">
      <w:pPr>
        <w:pStyle w:val="NormalWeb"/>
        <w:shd w:val="clear" w:color="auto" w:fill="FFFFFF"/>
        <w:spacing w:after="0"/>
        <w:jc w:val="center"/>
        <w:rPr>
          <w:rFonts w:ascii="Verdana" w:hAnsi="Verdana" w:cs="Arial"/>
          <w:b/>
          <w:sz w:val="32"/>
          <w:szCs w:val="32"/>
        </w:rPr>
      </w:pPr>
      <w:r>
        <w:rPr>
          <w:rFonts w:ascii="Verdana" w:hAnsi="Verdana" w:cs="Arial"/>
          <w:b/>
          <w:sz w:val="32"/>
          <w:szCs w:val="32"/>
        </w:rPr>
        <w:t>S</w:t>
      </w:r>
      <w:r w:rsidR="00BE2F0A" w:rsidRPr="00BE2F0A">
        <w:rPr>
          <w:rFonts w:ascii="Verdana" w:hAnsi="Verdana" w:cs="Arial"/>
          <w:b/>
          <w:sz w:val="32"/>
          <w:szCs w:val="32"/>
        </w:rPr>
        <w:t>pecified Exposure Control Methods</w:t>
      </w:r>
    </w:p>
    <w:p w:rsidR="00BE2F0A" w:rsidRDefault="00BE2F0A" w:rsidP="00BE2F0A">
      <w:pPr>
        <w:pStyle w:val="NormalWeb"/>
        <w:shd w:val="clear" w:color="auto" w:fill="FFFFFF"/>
        <w:spacing w:after="0"/>
        <w:jc w:val="center"/>
        <w:rPr>
          <w:rFonts w:ascii="Verdana" w:hAnsi="Verdana" w:cs="Arial"/>
          <w:b/>
          <w:sz w:val="32"/>
          <w:szCs w:val="32"/>
          <w:u w:val="single"/>
        </w:rPr>
      </w:pPr>
      <w:r>
        <w:rPr>
          <w:rFonts w:ascii="Verdana" w:hAnsi="Verdana" w:cs="Arial"/>
          <w:b/>
          <w:sz w:val="32"/>
          <w:szCs w:val="32"/>
          <w:u w:val="single"/>
        </w:rPr>
        <w:t>TABLE</w:t>
      </w:r>
      <w:r w:rsidR="00E0338B">
        <w:rPr>
          <w:rFonts w:ascii="Verdana" w:hAnsi="Verdana" w:cs="Arial"/>
          <w:b/>
          <w:sz w:val="32"/>
          <w:szCs w:val="32"/>
          <w:u w:val="single"/>
        </w:rPr>
        <w:t xml:space="preserve"> 1</w:t>
      </w:r>
      <w:r>
        <w:rPr>
          <w:rFonts w:ascii="Verdana" w:hAnsi="Verdana" w:cs="Arial"/>
          <w:b/>
          <w:sz w:val="32"/>
          <w:szCs w:val="32"/>
          <w:u w:val="single"/>
        </w:rPr>
        <w:t xml:space="preserve"> </w:t>
      </w:r>
    </w:p>
    <w:p w:rsidR="00BE2F0A" w:rsidRPr="00BE2F0A" w:rsidRDefault="00BE2F0A" w:rsidP="00BE2F0A">
      <w:pPr>
        <w:pStyle w:val="NormalWeb"/>
        <w:shd w:val="clear" w:color="auto" w:fill="FFFFFF"/>
        <w:spacing w:after="0"/>
        <w:rPr>
          <w:rFonts w:ascii="Verdana" w:hAnsi="Verdana" w:cs="Arial"/>
          <w:b/>
          <w:sz w:val="32"/>
          <w:szCs w:val="32"/>
          <w:u w:val="single"/>
        </w:rPr>
      </w:pPr>
    </w:p>
    <w:p w:rsidR="00BE2F0A" w:rsidRDefault="00BE2F0A" w:rsidP="00BE2F0A">
      <w:pPr>
        <w:pStyle w:val="NormalWeb"/>
        <w:shd w:val="clear" w:color="auto" w:fill="FFFFFF"/>
        <w:spacing w:after="0"/>
        <w:ind w:left="7200"/>
        <w:rPr>
          <w:rFonts w:ascii="Verdana" w:hAnsi="Verdana" w:cs="Arial"/>
          <w:b/>
          <w:sz w:val="20"/>
          <w:szCs w:val="20"/>
        </w:rPr>
      </w:pPr>
      <w:r>
        <w:rPr>
          <w:rFonts w:ascii="Verdana" w:hAnsi="Verdana" w:cs="Arial"/>
          <w:b/>
          <w:sz w:val="20"/>
          <w:szCs w:val="20"/>
        </w:rPr>
        <w:t>Required Respiratory Protection</w:t>
      </w:r>
    </w:p>
    <w:p w:rsidR="00BE2F0A" w:rsidRDefault="00BE2F0A" w:rsidP="00BE2F0A">
      <w:pPr>
        <w:pStyle w:val="NormalWeb"/>
        <w:shd w:val="clear" w:color="auto" w:fill="FFFFFF"/>
        <w:spacing w:after="0"/>
        <w:rPr>
          <w:rFonts w:ascii="Verdana" w:hAnsi="Verdana" w:cs="Arial"/>
          <w:b/>
          <w:sz w:val="20"/>
          <w:szCs w:val="20"/>
        </w:rPr>
      </w:pPr>
    </w:p>
    <w:p w:rsidR="00BE2F0A" w:rsidRPr="00BE2F0A" w:rsidRDefault="00BE2F0A" w:rsidP="00BE2F0A">
      <w:pPr>
        <w:pStyle w:val="NormalWeb"/>
        <w:shd w:val="clear" w:color="auto" w:fill="FFFFFF"/>
        <w:spacing w:after="0"/>
        <w:rPr>
          <w:rFonts w:ascii="Verdana" w:hAnsi="Verdana" w:cs="Arial"/>
          <w:b/>
          <w:sz w:val="20"/>
          <w:szCs w:val="20"/>
        </w:rPr>
      </w:pPr>
      <w:r>
        <w:rPr>
          <w:rFonts w:ascii="Verdana" w:hAnsi="Verdana" w:cs="Arial"/>
          <w:b/>
          <w:sz w:val="20"/>
          <w:szCs w:val="20"/>
        </w:rPr>
        <w:t xml:space="preserve">    </w:t>
      </w:r>
      <w:r>
        <w:rPr>
          <w:rFonts w:ascii="Verdana" w:hAnsi="Verdana" w:cs="Arial"/>
          <w:b/>
          <w:sz w:val="20"/>
          <w:szCs w:val="20"/>
        </w:rPr>
        <w:tab/>
      </w:r>
      <w:r>
        <w:rPr>
          <w:rFonts w:ascii="Verdana" w:hAnsi="Verdana" w:cs="Arial"/>
          <w:b/>
          <w:sz w:val="20"/>
          <w:szCs w:val="20"/>
        </w:rPr>
        <w:tab/>
      </w:r>
      <w:r>
        <w:rPr>
          <w:rFonts w:ascii="Verdana" w:hAnsi="Verdana" w:cs="Arial"/>
          <w:b/>
          <w:sz w:val="20"/>
          <w:szCs w:val="20"/>
        </w:rPr>
        <w:tab/>
      </w:r>
      <w:r>
        <w:rPr>
          <w:rFonts w:ascii="Verdana" w:hAnsi="Verdana" w:cs="Arial"/>
          <w:b/>
          <w:sz w:val="20"/>
          <w:szCs w:val="20"/>
        </w:rPr>
        <w:tab/>
      </w:r>
      <w:r>
        <w:rPr>
          <w:rFonts w:ascii="Verdana" w:hAnsi="Verdana" w:cs="Arial"/>
          <w:b/>
          <w:sz w:val="20"/>
          <w:szCs w:val="20"/>
        </w:rPr>
        <w:tab/>
      </w:r>
      <w:r>
        <w:rPr>
          <w:rFonts w:ascii="Verdana" w:hAnsi="Verdana" w:cs="Arial"/>
          <w:b/>
          <w:sz w:val="20"/>
          <w:szCs w:val="20"/>
        </w:rPr>
        <w:tab/>
      </w:r>
      <w:r>
        <w:rPr>
          <w:rFonts w:ascii="Verdana" w:hAnsi="Verdana" w:cs="Arial"/>
          <w:b/>
          <w:sz w:val="20"/>
          <w:szCs w:val="20"/>
        </w:rPr>
        <w:tab/>
        <w:t xml:space="preserve">*APF </w:t>
      </w:r>
      <w:r w:rsidR="00650963">
        <w:rPr>
          <w:rFonts w:ascii="Verdana" w:hAnsi="Verdana" w:cs="Arial"/>
          <w:b/>
          <w:sz w:val="20"/>
          <w:szCs w:val="20"/>
        </w:rPr>
        <w:t>(Assigned</w:t>
      </w:r>
      <w:r>
        <w:rPr>
          <w:rFonts w:ascii="Verdana" w:hAnsi="Verdana" w:cs="Arial"/>
          <w:b/>
          <w:sz w:val="20"/>
          <w:szCs w:val="20"/>
        </w:rPr>
        <w:t xml:space="preserve"> Protection Factor)</w:t>
      </w:r>
    </w:p>
    <w:tbl>
      <w:tblPr>
        <w:tblStyle w:val="TableGridLight1"/>
        <w:tblW w:w="0" w:type="auto"/>
        <w:tblLook w:val="00A0" w:firstRow="1" w:lastRow="0" w:firstColumn="1" w:lastColumn="0" w:noHBand="0" w:noVBand="0"/>
      </w:tblPr>
      <w:tblGrid>
        <w:gridCol w:w="1361"/>
        <w:gridCol w:w="2121"/>
        <w:gridCol w:w="3399"/>
        <w:gridCol w:w="1157"/>
        <w:gridCol w:w="1312"/>
      </w:tblGrid>
      <w:tr w:rsidR="00BE2F0A" w:rsidRPr="00397D0A" w:rsidTr="00BE2F0A">
        <w:trPr>
          <w:trHeight w:val="1640"/>
        </w:trPr>
        <w:tc>
          <w:tcPr>
            <w:tcW w:w="3482" w:type="dxa"/>
            <w:gridSpan w:val="2"/>
            <w:hideMark/>
          </w:tcPr>
          <w:p w:rsidR="00BE2F0A" w:rsidRPr="00397D0A" w:rsidRDefault="00BE2F0A" w:rsidP="005C56B2">
            <w:pPr>
              <w:spacing w:before="100" w:beforeAutospacing="1"/>
              <w:jc w:val="center"/>
              <w:rPr>
                <w:rFonts w:ascii="Arial" w:eastAsia="Calibri" w:hAnsi="Arial" w:cs="Arial"/>
                <w:b/>
                <w:highlight w:val="yellow"/>
              </w:rPr>
            </w:pPr>
            <w:r>
              <w:rPr>
                <w:rFonts w:ascii="Arial" w:eastAsia="Calibri" w:hAnsi="Arial" w:cs="Arial"/>
                <w:b/>
              </w:rPr>
              <w:t xml:space="preserve">Equipment/ </w:t>
            </w:r>
            <w:r w:rsidRPr="00676816">
              <w:rPr>
                <w:rFonts w:ascii="Arial" w:eastAsia="Calibri" w:hAnsi="Arial" w:cs="Arial"/>
                <w:b/>
              </w:rPr>
              <w:t xml:space="preserve">Task </w:t>
            </w:r>
          </w:p>
        </w:tc>
        <w:tc>
          <w:tcPr>
            <w:tcW w:w="3399" w:type="dxa"/>
            <w:hideMark/>
          </w:tcPr>
          <w:p w:rsidR="00BE2F0A" w:rsidRPr="00397D0A" w:rsidRDefault="00BE2F0A" w:rsidP="005C56B2">
            <w:pPr>
              <w:spacing w:before="100" w:beforeAutospacing="1"/>
              <w:jc w:val="center"/>
              <w:rPr>
                <w:rFonts w:ascii="Arial" w:eastAsia="Calibri" w:hAnsi="Arial" w:cs="Arial"/>
                <w:b/>
                <w:highlight w:val="yellow"/>
              </w:rPr>
            </w:pPr>
            <w:r>
              <w:rPr>
                <w:rFonts w:ascii="Arial" w:eastAsia="Calibri" w:hAnsi="Arial" w:cs="Arial"/>
                <w:b/>
              </w:rPr>
              <w:t xml:space="preserve">Control </w:t>
            </w:r>
            <w:r w:rsidRPr="00676816">
              <w:rPr>
                <w:rFonts w:ascii="Arial" w:eastAsia="Calibri" w:hAnsi="Arial" w:cs="Arial"/>
                <w:b/>
              </w:rPr>
              <w:t>Methods</w:t>
            </w:r>
          </w:p>
        </w:tc>
        <w:tc>
          <w:tcPr>
            <w:tcW w:w="1157" w:type="dxa"/>
            <w:hideMark/>
          </w:tcPr>
          <w:p w:rsidR="00BE2F0A" w:rsidRPr="00676816" w:rsidRDefault="00BE2F0A" w:rsidP="005C56B2">
            <w:pPr>
              <w:spacing w:before="100" w:beforeAutospacing="1"/>
              <w:jc w:val="center"/>
              <w:rPr>
                <w:rFonts w:ascii="Arial" w:eastAsia="Calibri" w:hAnsi="Arial" w:cs="Arial"/>
                <w:b/>
              </w:rPr>
            </w:pPr>
            <w:r w:rsidRPr="00676816">
              <w:rPr>
                <w:rFonts w:ascii="Arial" w:eastAsia="Calibri" w:hAnsi="Arial" w:cs="Arial"/>
                <w:b/>
              </w:rPr>
              <w:t xml:space="preserve">Less than 4 hours </w:t>
            </w:r>
          </w:p>
        </w:tc>
        <w:tc>
          <w:tcPr>
            <w:tcW w:w="1312" w:type="dxa"/>
            <w:hideMark/>
          </w:tcPr>
          <w:p w:rsidR="00BE2F0A" w:rsidRPr="00676816" w:rsidRDefault="00BE2F0A" w:rsidP="005C56B2">
            <w:pPr>
              <w:spacing w:before="100" w:beforeAutospacing="1"/>
              <w:jc w:val="center"/>
              <w:rPr>
                <w:rFonts w:ascii="Arial" w:eastAsia="Calibri" w:hAnsi="Arial" w:cs="Arial"/>
                <w:b/>
              </w:rPr>
            </w:pPr>
            <w:r w:rsidRPr="00676816">
              <w:rPr>
                <w:rFonts w:ascii="Arial" w:eastAsia="Calibri" w:hAnsi="Arial" w:cs="Arial"/>
                <w:b/>
              </w:rPr>
              <w:t xml:space="preserve">Greater than 4 hours </w:t>
            </w:r>
          </w:p>
        </w:tc>
      </w:tr>
      <w:tr w:rsidR="00BE2F0A" w:rsidRPr="00397D0A" w:rsidTr="00BE2F0A">
        <w:trPr>
          <w:trHeight w:val="1396"/>
        </w:trPr>
        <w:tc>
          <w:tcPr>
            <w:tcW w:w="1361" w:type="dxa"/>
            <w:hideMark/>
          </w:tcPr>
          <w:p w:rsidR="00BE2F0A" w:rsidRPr="00397D0A" w:rsidRDefault="00BE2F0A" w:rsidP="005C56B2">
            <w:pPr>
              <w:spacing w:before="100" w:beforeAutospacing="1"/>
              <w:rPr>
                <w:rFonts w:eastAsia="Calibri"/>
                <w:highlight w:val="yellow"/>
              </w:rPr>
            </w:pPr>
            <w:r w:rsidRPr="00676816">
              <w:rPr>
                <w:rFonts w:ascii="Arial" w:eastAsia="Calibri" w:hAnsi="Arial" w:cs="Arial"/>
              </w:rPr>
              <w:t>S</w:t>
            </w:r>
            <w:r>
              <w:rPr>
                <w:rFonts w:ascii="Arial" w:eastAsia="Calibri" w:hAnsi="Arial" w:cs="Arial"/>
              </w:rPr>
              <w:t>t</w:t>
            </w:r>
            <w:r w:rsidRPr="00676816">
              <w:rPr>
                <w:rFonts w:ascii="Arial" w:eastAsia="Calibri" w:hAnsi="Arial" w:cs="Arial"/>
              </w:rPr>
              <w:t>ationary masonry saw</w:t>
            </w:r>
          </w:p>
        </w:tc>
        <w:tc>
          <w:tcPr>
            <w:tcW w:w="2121" w:type="dxa"/>
            <w:hideMark/>
          </w:tcPr>
          <w:p w:rsidR="00D9183A" w:rsidRDefault="00BE2F0A" w:rsidP="005C56B2">
            <w:pPr>
              <w:ind w:left="360" w:hanging="360"/>
              <w:rPr>
                <w:rFonts w:ascii="Arial" w:eastAsia="Arial" w:hAnsi="Arial" w:cs="Arial"/>
              </w:rPr>
            </w:pPr>
            <w:r>
              <w:rPr>
                <w:rFonts w:ascii="Arial" w:eastAsia="Arial" w:hAnsi="Arial" w:cs="Arial"/>
              </w:rPr>
              <w:t xml:space="preserve">      </w:t>
            </w:r>
            <w:r w:rsidRPr="00676816">
              <w:rPr>
                <w:rFonts w:ascii="Arial" w:eastAsia="Arial" w:hAnsi="Arial" w:cs="Arial"/>
              </w:rPr>
              <w:t xml:space="preserve">Cutting </w:t>
            </w:r>
            <w:r w:rsidR="00D9183A">
              <w:rPr>
                <w:rFonts w:ascii="Arial" w:eastAsia="Arial" w:hAnsi="Arial" w:cs="Arial"/>
              </w:rPr>
              <w:t>concrete cement,</w:t>
            </w:r>
          </w:p>
          <w:p w:rsidR="00BE2F0A" w:rsidRPr="00676816" w:rsidRDefault="00D9183A" w:rsidP="005C56B2">
            <w:pPr>
              <w:ind w:left="360" w:hanging="360"/>
              <w:rPr>
                <w:rFonts w:ascii="Arial" w:eastAsia="Calibri" w:hAnsi="Arial" w:cs="Arial"/>
              </w:rPr>
            </w:pPr>
            <w:r>
              <w:rPr>
                <w:rFonts w:ascii="Arial" w:eastAsia="Arial" w:hAnsi="Arial" w:cs="Arial"/>
              </w:rPr>
              <w:t xml:space="preserve">       </w:t>
            </w:r>
            <w:r w:rsidR="00BE2F0A">
              <w:rPr>
                <w:rFonts w:ascii="Arial" w:eastAsia="Arial" w:hAnsi="Arial" w:cs="Arial"/>
              </w:rPr>
              <w:t>terrazzo/tile or masonry products</w:t>
            </w:r>
            <w:r w:rsidR="00BE2F0A" w:rsidRPr="00676816">
              <w:rPr>
                <w:rFonts w:ascii="Arial" w:eastAsia="Calibri" w:hAnsi="Arial" w:cs="Arial"/>
              </w:rPr>
              <w:t xml:space="preserve"> </w:t>
            </w:r>
          </w:p>
        </w:tc>
        <w:tc>
          <w:tcPr>
            <w:tcW w:w="3399" w:type="dxa"/>
            <w:hideMark/>
          </w:tcPr>
          <w:p w:rsidR="00BE2F0A" w:rsidRPr="00397D0A" w:rsidRDefault="00BE2F0A" w:rsidP="005C56B2">
            <w:pPr>
              <w:spacing w:before="100" w:beforeAutospacing="1"/>
              <w:rPr>
                <w:rFonts w:ascii="Arial" w:eastAsia="Calibri" w:hAnsi="Arial" w:cs="Arial"/>
                <w:highlight w:val="yellow"/>
              </w:rPr>
            </w:pPr>
            <w:r>
              <w:rPr>
                <w:rFonts w:ascii="Arial" w:eastAsia="Calibri" w:hAnsi="Arial" w:cs="Arial"/>
              </w:rPr>
              <w:t xml:space="preserve">SAW EQUIPPED WITH INTEGRATED WATER DELIVERY SYSTEM TO BLADE PER MANUFACTURERS INSTRUCTIONS </w:t>
            </w:r>
            <w:r w:rsidRPr="00676816">
              <w:rPr>
                <w:rFonts w:ascii="Arial" w:eastAsia="Calibri" w:hAnsi="Arial" w:cs="Arial"/>
              </w:rPr>
              <w:t xml:space="preserve"> </w:t>
            </w:r>
          </w:p>
        </w:tc>
        <w:tc>
          <w:tcPr>
            <w:tcW w:w="1157" w:type="dxa"/>
            <w:hideMark/>
          </w:tcPr>
          <w:p w:rsidR="00BE2F0A" w:rsidRDefault="00BE2F0A" w:rsidP="005C56B2">
            <w:pPr>
              <w:spacing w:before="100" w:beforeAutospacing="1"/>
              <w:rPr>
                <w:rFonts w:ascii="Arial" w:eastAsia="Calibri" w:hAnsi="Arial" w:cs="Arial"/>
              </w:rPr>
            </w:pPr>
          </w:p>
          <w:p w:rsidR="00BE2F0A" w:rsidRPr="00397D0A" w:rsidRDefault="00BE2F0A" w:rsidP="005C56B2">
            <w:pPr>
              <w:spacing w:before="100" w:beforeAutospacing="1"/>
              <w:rPr>
                <w:rFonts w:ascii="Arial" w:eastAsia="Calibri" w:hAnsi="Arial" w:cs="Arial"/>
                <w:highlight w:val="yellow"/>
              </w:rPr>
            </w:pPr>
            <w:r w:rsidRPr="00676816">
              <w:rPr>
                <w:rFonts w:ascii="Arial" w:eastAsia="Calibri" w:hAnsi="Arial" w:cs="Arial"/>
              </w:rPr>
              <w:t>NONE</w:t>
            </w:r>
          </w:p>
        </w:tc>
        <w:tc>
          <w:tcPr>
            <w:tcW w:w="1312" w:type="dxa"/>
          </w:tcPr>
          <w:p w:rsidR="00BE2F0A" w:rsidRDefault="00BE2F0A" w:rsidP="005C56B2">
            <w:pPr>
              <w:spacing w:before="100" w:beforeAutospacing="1"/>
              <w:rPr>
                <w:rFonts w:ascii="Arial" w:eastAsia="Calibri" w:hAnsi="Arial" w:cs="Arial"/>
              </w:rPr>
            </w:pPr>
            <w:r>
              <w:rPr>
                <w:rFonts w:ascii="Arial" w:eastAsia="Calibri" w:hAnsi="Arial" w:cs="Arial"/>
              </w:rPr>
              <w:t xml:space="preserve">          </w:t>
            </w:r>
          </w:p>
          <w:p w:rsidR="00BE2F0A" w:rsidRPr="00397D0A" w:rsidRDefault="00BE2F0A" w:rsidP="005C56B2">
            <w:pPr>
              <w:spacing w:before="100" w:beforeAutospacing="1"/>
              <w:rPr>
                <w:rFonts w:ascii="Arial" w:eastAsia="Calibri" w:hAnsi="Arial" w:cs="Arial"/>
              </w:rPr>
            </w:pPr>
            <w:r>
              <w:rPr>
                <w:rFonts w:ascii="Arial" w:eastAsia="Calibri" w:hAnsi="Arial" w:cs="Arial"/>
              </w:rPr>
              <w:t>NONE</w:t>
            </w:r>
          </w:p>
        </w:tc>
      </w:tr>
      <w:tr w:rsidR="00BE2F0A" w:rsidRPr="00397D0A" w:rsidTr="00BE2F0A">
        <w:trPr>
          <w:trHeight w:val="1396"/>
        </w:trPr>
        <w:tc>
          <w:tcPr>
            <w:tcW w:w="1361" w:type="dxa"/>
          </w:tcPr>
          <w:p w:rsidR="00BE2F0A" w:rsidRPr="00676816" w:rsidRDefault="00BE2F0A" w:rsidP="005C56B2">
            <w:pPr>
              <w:spacing w:before="100" w:beforeAutospacing="1"/>
              <w:rPr>
                <w:rFonts w:ascii="Arial" w:eastAsia="Calibri" w:hAnsi="Arial" w:cs="Arial"/>
              </w:rPr>
            </w:pPr>
            <w:r>
              <w:rPr>
                <w:rFonts w:ascii="Arial" w:eastAsia="Calibri" w:hAnsi="Arial" w:cs="Arial"/>
              </w:rPr>
              <w:t>Handheld power saw</w:t>
            </w:r>
          </w:p>
        </w:tc>
        <w:tc>
          <w:tcPr>
            <w:tcW w:w="2121" w:type="dxa"/>
          </w:tcPr>
          <w:p w:rsidR="00BE2F0A" w:rsidRPr="00676816" w:rsidRDefault="00BE2F0A" w:rsidP="005C56B2">
            <w:pPr>
              <w:ind w:left="360" w:hanging="360"/>
              <w:rPr>
                <w:rFonts w:ascii="Arial" w:eastAsia="Arial" w:hAnsi="Arial" w:cs="Arial"/>
              </w:rPr>
            </w:pPr>
            <w:r>
              <w:rPr>
                <w:rFonts w:ascii="Arial" w:eastAsia="Arial" w:hAnsi="Arial" w:cs="Arial"/>
              </w:rPr>
              <w:t xml:space="preserve">      Cutting</w:t>
            </w:r>
            <w:r w:rsidR="00D9183A">
              <w:rPr>
                <w:rFonts w:ascii="Arial" w:eastAsia="Arial" w:hAnsi="Arial" w:cs="Arial"/>
              </w:rPr>
              <w:t xml:space="preserve"> concrete cement, </w:t>
            </w:r>
            <w:r>
              <w:rPr>
                <w:rFonts w:ascii="Arial" w:eastAsia="Arial" w:hAnsi="Arial" w:cs="Arial"/>
              </w:rPr>
              <w:t xml:space="preserve">  terrazzo/tile or masonry products</w:t>
            </w:r>
          </w:p>
        </w:tc>
        <w:tc>
          <w:tcPr>
            <w:tcW w:w="3399" w:type="dxa"/>
          </w:tcPr>
          <w:p w:rsidR="00BE2F0A" w:rsidRDefault="00BE2F0A" w:rsidP="005C56B2">
            <w:pPr>
              <w:spacing w:before="100" w:beforeAutospacing="1"/>
              <w:rPr>
                <w:rFonts w:ascii="Arial" w:eastAsia="Calibri" w:hAnsi="Arial" w:cs="Arial"/>
              </w:rPr>
            </w:pPr>
            <w:r>
              <w:rPr>
                <w:rFonts w:ascii="Arial" w:eastAsia="Calibri" w:hAnsi="Arial" w:cs="Arial"/>
              </w:rPr>
              <w:t>SAW EQUIPPED WITH INTEGRATED WATER SUPPLY SYSTEM TO BLADE PER MANUFACTURERS INSTRUCTIONS</w:t>
            </w:r>
          </w:p>
          <w:p w:rsidR="00BE2F0A" w:rsidRDefault="00BE2F0A" w:rsidP="006402C5">
            <w:pPr>
              <w:spacing w:before="100" w:beforeAutospacing="1"/>
              <w:rPr>
                <w:rFonts w:ascii="Arial" w:eastAsia="Calibri" w:hAnsi="Arial" w:cs="Arial"/>
              </w:rPr>
            </w:pPr>
            <w:r>
              <w:rPr>
                <w:rFonts w:ascii="Arial" w:eastAsia="Calibri" w:hAnsi="Arial" w:cs="Arial"/>
              </w:rPr>
              <w:t>OUTDOORS</w:t>
            </w:r>
          </w:p>
          <w:p w:rsidR="00BE2F0A" w:rsidRPr="00676816" w:rsidRDefault="00BE2F0A" w:rsidP="005C56B2">
            <w:pPr>
              <w:spacing w:before="100" w:beforeAutospacing="1"/>
              <w:rPr>
                <w:rFonts w:ascii="Arial" w:eastAsia="Calibri" w:hAnsi="Arial" w:cs="Arial"/>
              </w:rPr>
            </w:pPr>
            <w:r>
              <w:rPr>
                <w:rFonts w:ascii="Arial" w:eastAsia="Calibri" w:hAnsi="Arial" w:cs="Arial"/>
              </w:rPr>
              <w:t xml:space="preserve">INDOORS </w:t>
            </w:r>
          </w:p>
        </w:tc>
        <w:tc>
          <w:tcPr>
            <w:tcW w:w="1157" w:type="dxa"/>
          </w:tcPr>
          <w:p w:rsidR="00BE2F0A" w:rsidRDefault="00BE2F0A" w:rsidP="005C56B2">
            <w:pPr>
              <w:spacing w:before="100" w:beforeAutospacing="1"/>
              <w:rPr>
                <w:rFonts w:ascii="Arial" w:eastAsia="Calibri" w:hAnsi="Arial" w:cs="Arial"/>
              </w:rPr>
            </w:pPr>
          </w:p>
          <w:p w:rsidR="00BE2F0A" w:rsidRDefault="00BE2F0A" w:rsidP="005C56B2">
            <w:pPr>
              <w:spacing w:before="100" w:beforeAutospacing="1"/>
              <w:rPr>
                <w:rFonts w:ascii="Arial" w:eastAsia="Calibri" w:hAnsi="Arial" w:cs="Arial"/>
              </w:rPr>
            </w:pPr>
          </w:p>
          <w:p w:rsidR="00BE2F0A" w:rsidRDefault="00BE2F0A" w:rsidP="005C56B2">
            <w:pPr>
              <w:spacing w:before="100" w:beforeAutospacing="1"/>
              <w:rPr>
                <w:rFonts w:ascii="Arial" w:eastAsia="Calibri" w:hAnsi="Arial" w:cs="Arial"/>
              </w:rPr>
            </w:pPr>
          </w:p>
          <w:p w:rsidR="00BE2F0A" w:rsidRDefault="00BE2F0A" w:rsidP="00BE2F0A">
            <w:pPr>
              <w:spacing w:before="100" w:beforeAutospacing="1"/>
              <w:rPr>
                <w:rFonts w:ascii="Arial" w:eastAsia="Calibri" w:hAnsi="Arial" w:cs="Arial"/>
              </w:rPr>
            </w:pPr>
            <w:r>
              <w:rPr>
                <w:rFonts w:ascii="Arial" w:eastAsia="Calibri" w:hAnsi="Arial" w:cs="Arial"/>
              </w:rPr>
              <w:t>NONE</w:t>
            </w:r>
          </w:p>
          <w:p w:rsidR="00BE2F0A" w:rsidRPr="00676816" w:rsidRDefault="00BE2F0A" w:rsidP="00BE2F0A">
            <w:pPr>
              <w:spacing w:before="100" w:beforeAutospacing="1"/>
              <w:rPr>
                <w:rFonts w:ascii="Arial" w:eastAsia="Calibri" w:hAnsi="Arial" w:cs="Arial"/>
              </w:rPr>
            </w:pPr>
            <w:r>
              <w:rPr>
                <w:rFonts w:ascii="Arial" w:eastAsia="Calibri" w:hAnsi="Arial" w:cs="Arial"/>
              </w:rPr>
              <w:t xml:space="preserve">APF 10 </w:t>
            </w:r>
          </w:p>
        </w:tc>
        <w:tc>
          <w:tcPr>
            <w:tcW w:w="1312" w:type="dxa"/>
          </w:tcPr>
          <w:p w:rsidR="00BE2F0A" w:rsidRDefault="00BE2F0A" w:rsidP="005C56B2">
            <w:pPr>
              <w:spacing w:before="100" w:beforeAutospacing="1"/>
              <w:rPr>
                <w:rFonts w:ascii="Arial" w:eastAsia="Calibri" w:hAnsi="Arial" w:cs="Arial"/>
              </w:rPr>
            </w:pPr>
          </w:p>
          <w:p w:rsidR="00BE2F0A" w:rsidRDefault="00BE2F0A" w:rsidP="005C56B2">
            <w:pPr>
              <w:spacing w:before="100" w:beforeAutospacing="1"/>
              <w:rPr>
                <w:rFonts w:ascii="Arial" w:eastAsia="Calibri" w:hAnsi="Arial" w:cs="Arial"/>
              </w:rPr>
            </w:pPr>
          </w:p>
          <w:p w:rsidR="00BE2F0A" w:rsidRDefault="00BE2F0A" w:rsidP="005C56B2">
            <w:pPr>
              <w:spacing w:before="100" w:beforeAutospacing="1"/>
              <w:rPr>
                <w:rFonts w:ascii="Arial" w:eastAsia="Calibri" w:hAnsi="Arial" w:cs="Arial"/>
              </w:rPr>
            </w:pPr>
          </w:p>
          <w:p w:rsidR="00BE2F0A" w:rsidRDefault="00BE2F0A" w:rsidP="005C56B2">
            <w:pPr>
              <w:spacing w:before="100" w:beforeAutospacing="1"/>
              <w:rPr>
                <w:rFonts w:ascii="Arial" w:eastAsia="Calibri" w:hAnsi="Arial" w:cs="Arial"/>
              </w:rPr>
            </w:pPr>
            <w:r>
              <w:rPr>
                <w:rFonts w:ascii="Arial" w:eastAsia="Calibri" w:hAnsi="Arial" w:cs="Arial"/>
              </w:rPr>
              <w:t xml:space="preserve">APF 10 </w:t>
            </w:r>
          </w:p>
          <w:p w:rsidR="00BE2F0A" w:rsidRDefault="00BE2F0A" w:rsidP="005C56B2">
            <w:pPr>
              <w:spacing w:before="100" w:beforeAutospacing="1"/>
              <w:rPr>
                <w:rFonts w:ascii="Arial" w:eastAsia="Calibri" w:hAnsi="Arial" w:cs="Arial"/>
              </w:rPr>
            </w:pPr>
            <w:r>
              <w:rPr>
                <w:rFonts w:ascii="Arial" w:eastAsia="Calibri" w:hAnsi="Arial" w:cs="Arial"/>
              </w:rPr>
              <w:t>APF 10</w:t>
            </w:r>
          </w:p>
        </w:tc>
      </w:tr>
      <w:tr w:rsidR="00BE2F0A" w:rsidRPr="00397D0A" w:rsidTr="00BE2F0A">
        <w:trPr>
          <w:trHeight w:val="1396"/>
        </w:trPr>
        <w:tc>
          <w:tcPr>
            <w:tcW w:w="1361" w:type="dxa"/>
          </w:tcPr>
          <w:p w:rsidR="00BE2F0A" w:rsidRPr="00676816" w:rsidRDefault="00BE2F0A" w:rsidP="005C56B2">
            <w:pPr>
              <w:spacing w:before="100" w:beforeAutospacing="1"/>
              <w:rPr>
                <w:rFonts w:ascii="Arial" w:eastAsia="Calibri" w:hAnsi="Arial" w:cs="Arial"/>
              </w:rPr>
            </w:pPr>
            <w:r>
              <w:rPr>
                <w:rFonts w:ascii="Arial" w:eastAsia="Calibri" w:hAnsi="Arial" w:cs="Arial"/>
              </w:rPr>
              <w:t>Walk-Behind saw</w:t>
            </w:r>
          </w:p>
        </w:tc>
        <w:tc>
          <w:tcPr>
            <w:tcW w:w="2121" w:type="dxa"/>
          </w:tcPr>
          <w:p w:rsidR="00BE2F0A" w:rsidRPr="00676816" w:rsidRDefault="00BE2F0A" w:rsidP="00D9183A">
            <w:pPr>
              <w:ind w:left="360" w:hanging="360"/>
              <w:rPr>
                <w:rFonts w:ascii="Arial" w:eastAsia="Arial" w:hAnsi="Arial" w:cs="Arial"/>
              </w:rPr>
            </w:pPr>
            <w:r>
              <w:rPr>
                <w:rFonts w:ascii="Arial" w:eastAsia="Arial" w:hAnsi="Arial" w:cs="Arial"/>
              </w:rPr>
              <w:t>Cutting</w:t>
            </w:r>
            <w:r w:rsidR="00D9183A">
              <w:rPr>
                <w:rFonts w:ascii="Arial" w:eastAsia="Arial" w:hAnsi="Arial" w:cs="Arial"/>
              </w:rPr>
              <w:t xml:space="preserve"> </w:t>
            </w:r>
            <w:r>
              <w:rPr>
                <w:rFonts w:ascii="Arial" w:eastAsia="Arial" w:hAnsi="Arial" w:cs="Arial"/>
              </w:rPr>
              <w:t>concrete, cement</w:t>
            </w:r>
            <w:r w:rsidR="00D9183A">
              <w:rPr>
                <w:rFonts w:ascii="Arial" w:eastAsia="Arial" w:hAnsi="Arial" w:cs="Arial"/>
              </w:rPr>
              <w:t xml:space="preserve">, </w:t>
            </w:r>
            <w:r>
              <w:rPr>
                <w:rFonts w:ascii="Arial" w:eastAsia="Arial" w:hAnsi="Arial" w:cs="Arial"/>
              </w:rPr>
              <w:t>terrazzo</w:t>
            </w:r>
            <w:r w:rsidR="00D9183A">
              <w:rPr>
                <w:rFonts w:ascii="Arial" w:eastAsia="Arial" w:hAnsi="Arial" w:cs="Arial"/>
              </w:rPr>
              <w:t>/tile or masonry products</w:t>
            </w:r>
          </w:p>
        </w:tc>
        <w:tc>
          <w:tcPr>
            <w:tcW w:w="3399" w:type="dxa"/>
          </w:tcPr>
          <w:p w:rsidR="00BE2F0A" w:rsidRDefault="00BE2F0A" w:rsidP="005C56B2">
            <w:pPr>
              <w:spacing w:before="100" w:beforeAutospacing="1"/>
              <w:rPr>
                <w:rFonts w:ascii="Arial" w:eastAsia="Calibri" w:hAnsi="Arial" w:cs="Arial"/>
              </w:rPr>
            </w:pPr>
            <w:r>
              <w:rPr>
                <w:rFonts w:ascii="Arial" w:eastAsia="Calibri" w:hAnsi="Arial" w:cs="Arial"/>
              </w:rPr>
              <w:t xml:space="preserve">SAW EQUIPPED WITH INTEGRATED WATER DELIVERY SYSTEM TO BLADE PER MANUFACTURERS INSTRUCTIONS </w:t>
            </w:r>
          </w:p>
          <w:p w:rsidR="00BE2F0A" w:rsidRDefault="00BE2F0A" w:rsidP="005C56B2">
            <w:pPr>
              <w:spacing w:before="100" w:beforeAutospacing="1"/>
              <w:rPr>
                <w:rFonts w:ascii="Arial" w:eastAsia="Calibri" w:hAnsi="Arial" w:cs="Arial"/>
              </w:rPr>
            </w:pPr>
            <w:r>
              <w:rPr>
                <w:rFonts w:ascii="Arial" w:eastAsia="Calibri" w:hAnsi="Arial" w:cs="Arial"/>
              </w:rPr>
              <w:t>OUTDOORS</w:t>
            </w:r>
          </w:p>
          <w:p w:rsidR="00BE2F0A" w:rsidRPr="00676816" w:rsidRDefault="00BE2F0A" w:rsidP="005C56B2">
            <w:pPr>
              <w:spacing w:before="100" w:beforeAutospacing="1"/>
              <w:rPr>
                <w:rFonts w:ascii="Arial" w:eastAsia="Calibri" w:hAnsi="Arial" w:cs="Arial"/>
              </w:rPr>
            </w:pPr>
            <w:r>
              <w:rPr>
                <w:rFonts w:ascii="Arial" w:eastAsia="Calibri" w:hAnsi="Arial" w:cs="Arial"/>
              </w:rPr>
              <w:t xml:space="preserve">INDOORS </w:t>
            </w:r>
          </w:p>
        </w:tc>
        <w:tc>
          <w:tcPr>
            <w:tcW w:w="1157" w:type="dxa"/>
          </w:tcPr>
          <w:p w:rsidR="00BE2F0A" w:rsidRDefault="00BE2F0A" w:rsidP="005C56B2">
            <w:pPr>
              <w:spacing w:before="100" w:beforeAutospacing="1"/>
              <w:rPr>
                <w:rFonts w:ascii="Arial" w:eastAsia="Calibri" w:hAnsi="Arial" w:cs="Arial"/>
              </w:rPr>
            </w:pPr>
          </w:p>
          <w:p w:rsidR="004F395C" w:rsidRDefault="004F395C" w:rsidP="005C56B2">
            <w:pPr>
              <w:spacing w:before="100" w:beforeAutospacing="1"/>
              <w:rPr>
                <w:rFonts w:ascii="Arial" w:eastAsia="Calibri" w:hAnsi="Arial" w:cs="Arial"/>
              </w:rPr>
            </w:pPr>
          </w:p>
          <w:p w:rsidR="004F395C" w:rsidRDefault="004F395C" w:rsidP="005C56B2">
            <w:pPr>
              <w:spacing w:before="100" w:beforeAutospacing="1"/>
              <w:rPr>
                <w:rFonts w:ascii="Arial" w:eastAsia="Calibri" w:hAnsi="Arial" w:cs="Arial"/>
              </w:rPr>
            </w:pPr>
          </w:p>
          <w:p w:rsidR="00BE2F0A" w:rsidRDefault="00BE2F0A" w:rsidP="005C56B2">
            <w:pPr>
              <w:spacing w:before="100" w:beforeAutospacing="1"/>
              <w:rPr>
                <w:rFonts w:ascii="Arial" w:eastAsia="Calibri" w:hAnsi="Arial" w:cs="Arial"/>
              </w:rPr>
            </w:pPr>
            <w:r>
              <w:rPr>
                <w:rFonts w:ascii="Arial" w:eastAsia="Calibri" w:hAnsi="Arial" w:cs="Arial"/>
              </w:rPr>
              <w:t>NONE</w:t>
            </w:r>
          </w:p>
          <w:p w:rsidR="00BE2F0A" w:rsidRPr="00676816" w:rsidRDefault="00BE2F0A" w:rsidP="005C56B2">
            <w:pPr>
              <w:spacing w:before="100" w:beforeAutospacing="1"/>
              <w:rPr>
                <w:rFonts w:ascii="Arial" w:eastAsia="Calibri" w:hAnsi="Arial" w:cs="Arial"/>
              </w:rPr>
            </w:pPr>
            <w:r>
              <w:rPr>
                <w:rFonts w:ascii="Arial" w:eastAsia="Calibri" w:hAnsi="Arial" w:cs="Arial"/>
              </w:rPr>
              <w:t>APF10</w:t>
            </w:r>
          </w:p>
        </w:tc>
        <w:tc>
          <w:tcPr>
            <w:tcW w:w="1312" w:type="dxa"/>
          </w:tcPr>
          <w:p w:rsidR="00BE2F0A" w:rsidRDefault="00BE2F0A" w:rsidP="005C56B2">
            <w:pPr>
              <w:spacing w:before="100" w:beforeAutospacing="1"/>
              <w:rPr>
                <w:rFonts w:ascii="Arial" w:eastAsia="Calibri" w:hAnsi="Arial" w:cs="Arial"/>
              </w:rPr>
            </w:pPr>
          </w:p>
          <w:p w:rsidR="004F395C" w:rsidRDefault="004F395C" w:rsidP="005C56B2">
            <w:pPr>
              <w:spacing w:before="100" w:beforeAutospacing="1"/>
              <w:rPr>
                <w:rFonts w:ascii="Arial" w:eastAsia="Calibri" w:hAnsi="Arial" w:cs="Arial"/>
              </w:rPr>
            </w:pPr>
          </w:p>
          <w:p w:rsidR="004F395C" w:rsidRDefault="004F395C" w:rsidP="005C56B2">
            <w:pPr>
              <w:spacing w:before="100" w:beforeAutospacing="1"/>
              <w:rPr>
                <w:rFonts w:ascii="Arial" w:eastAsia="Calibri" w:hAnsi="Arial" w:cs="Arial"/>
              </w:rPr>
            </w:pPr>
          </w:p>
          <w:p w:rsidR="00BE2F0A" w:rsidRDefault="00BE2F0A" w:rsidP="005C56B2">
            <w:pPr>
              <w:spacing w:before="100" w:beforeAutospacing="1"/>
              <w:rPr>
                <w:rFonts w:ascii="Arial" w:eastAsia="Calibri" w:hAnsi="Arial" w:cs="Arial"/>
              </w:rPr>
            </w:pPr>
            <w:r>
              <w:rPr>
                <w:rFonts w:ascii="Arial" w:eastAsia="Calibri" w:hAnsi="Arial" w:cs="Arial"/>
              </w:rPr>
              <w:t>NONE</w:t>
            </w:r>
          </w:p>
          <w:p w:rsidR="00BE2F0A" w:rsidRDefault="00BE2F0A" w:rsidP="005C56B2">
            <w:pPr>
              <w:spacing w:before="100" w:beforeAutospacing="1"/>
              <w:rPr>
                <w:rFonts w:ascii="Arial" w:eastAsia="Calibri" w:hAnsi="Arial" w:cs="Arial"/>
              </w:rPr>
            </w:pPr>
            <w:r>
              <w:rPr>
                <w:rFonts w:ascii="Arial" w:eastAsia="Calibri" w:hAnsi="Arial" w:cs="Arial"/>
              </w:rPr>
              <w:t>APF 10</w:t>
            </w:r>
          </w:p>
        </w:tc>
      </w:tr>
      <w:tr w:rsidR="00BE2F0A" w:rsidRPr="00397D0A" w:rsidTr="00783026">
        <w:trPr>
          <w:trHeight w:val="1160"/>
        </w:trPr>
        <w:tc>
          <w:tcPr>
            <w:tcW w:w="1361" w:type="dxa"/>
          </w:tcPr>
          <w:p w:rsidR="00BE2F0A" w:rsidRDefault="00BE2F0A" w:rsidP="005C56B2">
            <w:pPr>
              <w:spacing w:before="100" w:beforeAutospacing="1"/>
              <w:rPr>
                <w:rFonts w:ascii="Arial" w:eastAsia="Calibri" w:hAnsi="Arial" w:cs="Arial"/>
              </w:rPr>
            </w:pPr>
            <w:r>
              <w:rPr>
                <w:rFonts w:ascii="Arial" w:eastAsia="Calibri" w:hAnsi="Arial" w:cs="Arial"/>
              </w:rPr>
              <w:t xml:space="preserve">Hand held drill and/or impact/ rotary hammer </w:t>
            </w:r>
            <w:r w:rsidR="00902570">
              <w:rPr>
                <w:rFonts w:ascii="Arial" w:eastAsia="Calibri" w:hAnsi="Arial" w:cs="Arial"/>
              </w:rPr>
              <w:t>*</w:t>
            </w:r>
          </w:p>
        </w:tc>
        <w:tc>
          <w:tcPr>
            <w:tcW w:w="2121" w:type="dxa"/>
          </w:tcPr>
          <w:p w:rsidR="00BE2F0A" w:rsidRPr="00676816" w:rsidRDefault="00BE2F0A" w:rsidP="005C56B2">
            <w:pPr>
              <w:ind w:left="360" w:hanging="360"/>
              <w:rPr>
                <w:rFonts w:ascii="Arial" w:eastAsia="Arial" w:hAnsi="Arial" w:cs="Arial"/>
              </w:rPr>
            </w:pPr>
            <w:r>
              <w:rPr>
                <w:rFonts w:ascii="Arial" w:eastAsia="Arial" w:hAnsi="Arial" w:cs="Arial"/>
              </w:rPr>
              <w:t xml:space="preserve">Drilling into concrete or masonry </w:t>
            </w:r>
          </w:p>
        </w:tc>
        <w:tc>
          <w:tcPr>
            <w:tcW w:w="3399" w:type="dxa"/>
          </w:tcPr>
          <w:p w:rsidR="00BE2F0A" w:rsidRDefault="00BE2F0A" w:rsidP="005C56B2">
            <w:pPr>
              <w:spacing w:before="100" w:beforeAutospacing="1"/>
              <w:rPr>
                <w:rFonts w:ascii="Arial" w:eastAsia="Calibri" w:hAnsi="Arial" w:cs="Arial"/>
              </w:rPr>
            </w:pPr>
            <w:r>
              <w:rPr>
                <w:rFonts w:ascii="Arial" w:eastAsia="Calibri" w:hAnsi="Arial" w:cs="Arial"/>
              </w:rPr>
              <w:t xml:space="preserve">Equipped with commercial shroud or cowling. Dust collector system with filter at 99% efficiency. Use HEPA filter vacuum cleaning holes.  </w:t>
            </w:r>
          </w:p>
        </w:tc>
        <w:tc>
          <w:tcPr>
            <w:tcW w:w="1157" w:type="dxa"/>
          </w:tcPr>
          <w:p w:rsidR="004F395C" w:rsidRDefault="004F395C" w:rsidP="005C56B2">
            <w:pPr>
              <w:spacing w:before="100" w:beforeAutospacing="1"/>
              <w:rPr>
                <w:rFonts w:ascii="Arial" w:eastAsia="Calibri" w:hAnsi="Arial" w:cs="Arial"/>
              </w:rPr>
            </w:pPr>
          </w:p>
          <w:p w:rsidR="00BE2F0A" w:rsidRDefault="00BE2F0A" w:rsidP="005C56B2">
            <w:pPr>
              <w:spacing w:before="100" w:beforeAutospacing="1"/>
              <w:rPr>
                <w:rFonts w:ascii="Arial" w:eastAsia="Calibri" w:hAnsi="Arial" w:cs="Arial"/>
              </w:rPr>
            </w:pPr>
            <w:r>
              <w:rPr>
                <w:rFonts w:ascii="Arial" w:eastAsia="Calibri" w:hAnsi="Arial" w:cs="Arial"/>
              </w:rPr>
              <w:t>NONE</w:t>
            </w:r>
          </w:p>
        </w:tc>
        <w:tc>
          <w:tcPr>
            <w:tcW w:w="1312" w:type="dxa"/>
          </w:tcPr>
          <w:p w:rsidR="004F395C" w:rsidRDefault="004F395C" w:rsidP="005C56B2">
            <w:pPr>
              <w:spacing w:before="100" w:beforeAutospacing="1"/>
              <w:rPr>
                <w:rFonts w:ascii="Arial" w:eastAsia="Calibri" w:hAnsi="Arial" w:cs="Arial"/>
              </w:rPr>
            </w:pPr>
          </w:p>
          <w:p w:rsidR="00BE2F0A" w:rsidRDefault="00BE2F0A" w:rsidP="005C56B2">
            <w:pPr>
              <w:spacing w:before="100" w:beforeAutospacing="1"/>
              <w:rPr>
                <w:rFonts w:ascii="Arial" w:eastAsia="Calibri" w:hAnsi="Arial" w:cs="Arial"/>
              </w:rPr>
            </w:pPr>
            <w:r>
              <w:rPr>
                <w:rFonts w:ascii="Arial" w:eastAsia="Calibri" w:hAnsi="Arial" w:cs="Arial"/>
              </w:rPr>
              <w:t>NONE</w:t>
            </w:r>
          </w:p>
        </w:tc>
      </w:tr>
      <w:tr w:rsidR="00BE2F0A" w:rsidRPr="00397D0A" w:rsidTr="00BE2F0A">
        <w:trPr>
          <w:trHeight w:val="1396"/>
        </w:trPr>
        <w:tc>
          <w:tcPr>
            <w:tcW w:w="1361" w:type="dxa"/>
          </w:tcPr>
          <w:p w:rsidR="00BE2F0A" w:rsidRDefault="00BE2F0A" w:rsidP="005C56B2">
            <w:pPr>
              <w:spacing w:before="100" w:beforeAutospacing="1"/>
              <w:rPr>
                <w:rFonts w:ascii="Arial" w:eastAsia="Calibri" w:hAnsi="Arial" w:cs="Arial"/>
              </w:rPr>
            </w:pPr>
            <w:r>
              <w:rPr>
                <w:rFonts w:ascii="Arial" w:eastAsia="Calibri" w:hAnsi="Arial" w:cs="Arial"/>
              </w:rPr>
              <w:lastRenderedPageBreak/>
              <w:t>Jackhammer or chipping tools</w:t>
            </w:r>
            <w:r w:rsidR="00DC7FD6">
              <w:rPr>
                <w:rFonts w:ascii="Arial" w:eastAsia="Calibri" w:hAnsi="Arial" w:cs="Arial"/>
              </w:rPr>
              <w:t>*</w:t>
            </w:r>
          </w:p>
        </w:tc>
        <w:tc>
          <w:tcPr>
            <w:tcW w:w="2121" w:type="dxa"/>
          </w:tcPr>
          <w:p w:rsidR="00BE2F0A" w:rsidRPr="00676816" w:rsidRDefault="00BE2F0A" w:rsidP="005C56B2">
            <w:pPr>
              <w:ind w:left="360" w:hanging="360"/>
              <w:rPr>
                <w:rFonts w:ascii="Arial" w:eastAsia="Arial" w:hAnsi="Arial" w:cs="Arial"/>
              </w:rPr>
            </w:pPr>
            <w:r>
              <w:rPr>
                <w:rFonts w:ascii="Arial" w:eastAsia="Arial" w:hAnsi="Arial" w:cs="Arial"/>
              </w:rPr>
              <w:t>Concrete, cement</w:t>
            </w:r>
            <w:r w:rsidR="00D9183A">
              <w:rPr>
                <w:rFonts w:ascii="Arial" w:eastAsia="Arial" w:hAnsi="Arial" w:cs="Arial"/>
              </w:rPr>
              <w:t>, terrazzo</w:t>
            </w:r>
            <w:r>
              <w:rPr>
                <w:rFonts w:ascii="Arial" w:eastAsia="Arial" w:hAnsi="Arial" w:cs="Arial"/>
              </w:rPr>
              <w:t xml:space="preserve"> or masonry </w:t>
            </w:r>
          </w:p>
        </w:tc>
        <w:tc>
          <w:tcPr>
            <w:tcW w:w="3399" w:type="dxa"/>
          </w:tcPr>
          <w:p w:rsidR="00BE2F0A" w:rsidRDefault="00BE2F0A" w:rsidP="005C56B2">
            <w:pPr>
              <w:spacing w:before="100" w:beforeAutospacing="1"/>
              <w:rPr>
                <w:rFonts w:ascii="Arial" w:eastAsia="Calibri" w:hAnsi="Arial" w:cs="Arial"/>
              </w:rPr>
            </w:pPr>
            <w:r>
              <w:rPr>
                <w:rFonts w:ascii="Arial" w:eastAsia="Calibri" w:hAnsi="Arial" w:cs="Arial"/>
              </w:rPr>
              <w:t>Tool with water delivery system at point of impact</w:t>
            </w:r>
            <w:r w:rsidR="00783026">
              <w:rPr>
                <w:rFonts w:ascii="Arial" w:eastAsia="Calibri" w:hAnsi="Arial" w:cs="Arial"/>
              </w:rPr>
              <w:t xml:space="preserve"> or dust collection system</w:t>
            </w:r>
            <w:r>
              <w:rPr>
                <w:rFonts w:ascii="Arial" w:eastAsia="Calibri" w:hAnsi="Arial" w:cs="Arial"/>
              </w:rPr>
              <w:t xml:space="preserve"> </w:t>
            </w:r>
          </w:p>
          <w:p w:rsidR="00BE2F0A" w:rsidRDefault="00BE2F0A" w:rsidP="005C56B2">
            <w:pPr>
              <w:spacing w:before="100" w:beforeAutospacing="1"/>
              <w:rPr>
                <w:rFonts w:ascii="Arial" w:eastAsia="Calibri" w:hAnsi="Arial" w:cs="Arial"/>
              </w:rPr>
            </w:pPr>
            <w:r>
              <w:rPr>
                <w:rFonts w:ascii="Arial" w:eastAsia="Calibri" w:hAnsi="Arial" w:cs="Arial"/>
              </w:rPr>
              <w:t>Outdoors</w:t>
            </w:r>
          </w:p>
          <w:p w:rsidR="00BE2F0A" w:rsidRDefault="00BE2F0A" w:rsidP="005C56B2">
            <w:pPr>
              <w:spacing w:before="100" w:beforeAutospacing="1"/>
              <w:rPr>
                <w:rFonts w:ascii="Arial" w:eastAsia="Calibri" w:hAnsi="Arial" w:cs="Arial"/>
              </w:rPr>
            </w:pPr>
            <w:r>
              <w:rPr>
                <w:rFonts w:ascii="Arial" w:eastAsia="Calibri" w:hAnsi="Arial" w:cs="Arial"/>
              </w:rPr>
              <w:t>Indoors</w:t>
            </w:r>
          </w:p>
        </w:tc>
        <w:tc>
          <w:tcPr>
            <w:tcW w:w="1157" w:type="dxa"/>
          </w:tcPr>
          <w:p w:rsidR="00BE2F0A" w:rsidRDefault="00BE2F0A" w:rsidP="005C56B2">
            <w:pPr>
              <w:spacing w:before="100" w:beforeAutospacing="1"/>
              <w:rPr>
                <w:rFonts w:ascii="Arial" w:eastAsia="Calibri" w:hAnsi="Arial" w:cs="Arial"/>
              </w:rPr>
            </w:pPr>
          </w:p>
          <w:p w:rsidR="00783026" w:rsidRDefault="00783026" w:rsidP="005C56B2">
            <w:pPr>
              <w:spacing w:before="100" w:beforeAutospacing="1"/>
              <w:rPr>
                <w:rFonts w:ascii="Arial" w:eastAsia="Calibri" w:hAnsi="Arial" w:cs="Arial"/>
              </w:rPr>
            </w:pPr>
          </w:p>
          <w:p w:rsidR="00BE2F0A" w:rsidRDefault="00BE2F0A" w:rsidP="005C56B2">
            <w:pPr>
              <w:spacing w:before="100" w:beforeAutospacing="1"/>
              <w:rPr>
                <w:rFonts w:ascii="Arial" w:eastAsia="Calibri" w:hAnsi="Arial" w:cs="Arial"/>
              </w:rPr>
            </w:pPr>
            <w:r>
              <w:rPr>
                <w:rFonts w:ascii="Arial" w:eastAsia="Calibri" w:hAnsi="Arial" w:cs="Arial"/>
              </w:rPr>
              <w:t>NONE</w:t>
            </w:r>
          </w:p>
          <w:p w:rsidR="00BE2F0A" w:rsidRDefault="00BE2F0A" w:rsidP="005C56B2">
            <w:pPr>
              <w:spacing w:before="100" w:beforeAutospacing="1"/>
              <w:rPr>
                <w:rFonts w:ascii="Arial" w:eastAsia="Calibri" w:hAnsi="Arial" w:cs="Arial"/>
              </w:rPr>
            </w:pPr>
            <w:r>
              <w:rPr>
                <w:rFonts w:ascii="Arial" w:eastAsia="Calibri" w:hAnsi="Arial" w:cs="Arial"/>
              </w:rPr>
              <w:t>APF 10</w:t>
            </w:r>
          </w:p>
        </w:tc>
        <w:tc>
          <w:tcPr>
            <w:tcW w:w="1312" w:type="dxa"/>
          </w:tcPr>
          <w:p w:rsidR="00BE2F0A" w:rsidRDefault="00BE2F0A" w:rsidP="005C56B2">
            <w:pPr>
              <w:spacing w:before="100" w:beforeAutospacing="1"/>
              <w:rPr>
                <w:rFonts w:ascii="Arial" w:eastAsia="Calibri" w:hAnsi="Arial" w:cs="Arial"/>
              </w:rPr>
            </w:pPr>
          </w:p>
          <w:p w:rsidR="00783026" w:rsidRDefault="00783026" w:rsidP="005C56B2">
            <w:pPr>
              <w:spacing w:before="100" w:beforeAutospacing="1"/>
              <w:rPr>
                <w:rFonts w:ascii="Arial" w:eastAsia="Calibri" w:hAnsi="Arial" w:cs="Arial"/>
              </w:rPr>
            </w:pPr>
          </w:p>
          <w:p w:rsidR="00BE2F0A" w:rsidRDefault="00BE2F0A" w:rsidP="005C56B2">
            <w:pPr>
              <w:spacing w:before="100" w:beforeAutospacing="1"/>
              <w:rPr>
                <w:rFonts w:ascii="Arial" w:eastAsia="Calibri" w:hAnsi="Arial" w:cs="Arial"/>
              </w:rPr>
            </w:pPr>
            <w:r>
              <w:rPr>
                <w:rFonts w:ascii="Arial" w:eastAsia="Calibri" w:hAnsi="Arial" w:cs="Arial"/>
              </w:rPr>
              <w:t>APF 10</w:t>
            </w:r>
          </w:p>
          <w:p w:rsidR="00BE2F0A" w:rsidRDefault="00BE2F0A" w:rsidP="005C56B2">
            <w:pPr>
              <w:spacing w:before="100" w:beforeAutospacing="1"/>
              <w:rPr>
                <w:rFonts w:ascii="Arial" w:eastAsia="Calibri" w:hAnsi="Arial" w:cs="Arial"/>
              </w:rPr>
            </w:pPr>
            <w:r>
              <w:rPr>
                <w:rFonts w:ascii="Arial" w:eastAsia="Calibri" w:hAnsi="Arial" w:cs="Arial"/>
              </w:rPr>
              <w:t xml:space="preserve">APF 10 </w:t>
            </w:r>
          </w:p>
        </w:tc>
      </w:tr>
      <w:tr w:rsidR="00BE2F0A" w:rsidRPr="00397D0A" w:rsidTr="00BE2F0A">
        <w:trPr>
          <w:trHeight w:val="2139"/>
        </w:trPr>
        <w:tc>
          <w:tcPr>
            <w:tcW w:w="1361" w:type="dxa"/>
          </w:tcPr>
          <w:p w:rsidR="00BE2F0A" w:rsidRDefault="00BE2F0A" w:rsidP="005C56B2">
            <w:pPr>
              <w:spacing w:before="100" w:beforeAutospacing="1"/>
              <w:rPr>
                <w:rFonts w:ascii="Arial" w:eastAsia="Calibri" w:hAnsi="Arial" w:cs="Arial"/>
              </w:rPr>
            </w:pPr>
            <w:r>
              <w:rPr>
                <w:rFonts w:ascii="Arial" w:eastAsia="Calibri" w:hAnsi="Arial" w:cs="Arial"/>
              </w:rPr>
              <w:t>Hand Held Grinder</w:t>
            </w:r>
            <w:r w:rsidR="00DC7FD6">
              <w:rPr>
                <w:rFonts w:ascii="Arial" w:eastAsia="Calibri" w:hAnsi="Arial" w:cs="Arial"/>
              </w:rPr>
              <w:t>*</w:t>
            </w:r>
          </w:p>
        </w:tc>
        <w:tc>
          <w:tcPr>
            <w:tcW w:w="2121" w:type="dxa"/>
          </w:tcPr>
          <w:p w:rsidR="00BE2F0A" w:rsidRDefault="00BE2F0A" w:rsidP="005C56B2">
            <w:pPr>
              <w:ind w:left="360" w:hanging="360"/>
              <w:rPr>
                <w:rFonts w:ascii="Arial" w:eastAsia="Arial" w:hAnsi="Arial" w:cs="Arial"/>
              </w:rPr>
            </w:pPr>
            <w:r>
              <w:rPr>
                <w:rFonts w:ascii="Arial" w:eastAsia="Arial" w:hAnsi="Arial" w:cs="Arial"/>
              </w:rPr>
              <w:t>Grinding cement</w:t>
            </w:r>
            <w:r w:rsidR="00D9183A">
              <w:rPr>
                <w:rFonts w:ascii="Arial" w:eastAsia="Arial" w:hAnsi="Arial" w:cs="Arial"/>
              </w:rPr>
              <w:t>, mortar, concrete</w:t>
            </w:r>
            <w:r>
              <w:rPr>
                <w:rFonts w:ascii="Arial" w:eastAsia="Arial" w:hAnsi="Arial" w:cs="Arial"/>
              </w:rPr>
              <w:t xml:space="preserve"> or </w:t>
            </w:r>
            <w:r w:rsidR="00D9183A">
              <w:rPr>
                <w:rFonts w:ascii="Arial" w:eastAsia="Arial" w:hAnsi="Arial" w:cs="Arial"/>
              </w:rPr>
              <w:t>t</w:t>
            </w:r>
            <w:r>
              <w:rPr>
                <w:rFonts w:ascii="Arial" w:eastAsia="Arial" w:hAnsi="Arial" w:cs="Arial"/>
              </w:rPr>
              <w:t xml:space="preserve">errazzo </w:t>
            </w:r>
          </w:p>
        </w:tc>
        <w:tc>
          <w:tcPr>
            <w:tcW w:w="3399" w:type="dxa"/>
          </w:tcPr>
          <w:p w:rsidR="00BE2F0A" w:rsidRDefault="00BE2F0A" w:rsidP="005C56B2">
            <w:pPr>
              <w:spacing w:before="100" w:beforeAutospacing="1"/>
              <w:rPr>
                <w:rFonts w:ascii="Arial" w:eastAsia="Calibri" w:hAnsi="Arial" w:cs="Arial"/>
              </w:rPr>
            </w:pPr>
            <w:r>
              <w:rPr>
                <w:rFonts w:ascii="Arial" w:eastAsia="Calibri" w:hAnsi="Arial" w:cs="Arial"/>
              </w:rPr>
              <w:t xml:space="preserve">Integrated water delivery system per manufacturer </w:t>
            </w:r>
          </w:p>
          <w:p w:rsidR="00BE2F0A" w:rsidRDefault="00BE2F0A" w:rsidP="005C56B2">
            <w:pPr>
              <w:spacing w:before="100" w:beforeAutospacing="1"/>
              <w:rPr>
                <w:rFonts w:ascii="Arial" w:eastAsia="Calibri" w:hAnsi="Arial" w:cs="Arial"/>
              </w:rPr>
            </w:pPr>
          </w:p>
          <w:p w:rsidR="00BE2F0A" w:rsidRDefault="00BE2F0A" w:rsidP="005C56B2">
            <w:pPr>
              <w:spacing w:before="100" w:beforeAutospacing="1"/>
              <w:rPr>
                <w:rFonts w:ascii="Arial" w:eastAsia="Calibri" w:hAnsi="Arial" w:cs="Arial"/>
              </w:rPr>
            </w:pPr>
            <w:r>
              <w:rPr>
                <w:rFonts w:ascii="Arial" w:eastAsia="Calibri" w:hAnsi="Arial" w:cs="Arial"/>
              </w:rPr>
              <w:t>Commercial shroud and dust collection system</w:t>
            </w:r>
            <w:r w:rsidR="00F229FF">
              <w:rPr>
                <w:rFonts w:ascii="Arial" w:eastAsia="Calibri" w:hAnsi="Arial" w:cs="Arial"/>
              </w:rPr>
              <w:t xml:space="preserve">, </w:t>
            </w:r>
            <w:r>
              <w:rPr>
                <w:rFonts w:ascii="Arial" w:eastAsia="Calibri" w:hAnsi="Arial" w:cs="Arial"/>
              </w:rPr>
              <w:t xml:space="preserve">Collector must provide 25 cubic feet of air flow and be 99% efficient with a filter cleaning mechanism  </w:t>
            </w:r>
          </w:p>
          <w:p w:rsidR="00F229FF" w:rsidRDefault="00F229FF" w:rsidP="005C56B2">
            <w:pPr>
              <w:spacing w:before="100" w:beforeAutospacing="1"/>
              <w:rPr>
                <w:rFonts w:ascii="Arial" w:eastAsia="Calibri" w:hAnsi="Arial" w:cs="Arial"/>
              </w:rPr>
            </w:pPr>
            <w:r>
              <w:rPr>
                <w:rFonts w:ascii="Arial" w:eastAsia="Calibri" w:hAnsi="Arial" w:cs="Arial"/>
              </w:rPr>
              <w:t>OUTDOORS</w:t>
            </w:r>
          </w:p>
          <w:p w:rsidR="00F229FF" w:rsidRDefault="00F229FF" w:rsidP="005C56B2">
            <w:pPr>
              <w:spacing w:before="100" w:beforeAutospacing="1"/>
              <w:rPr>
                <w:rFonts w:ascii="Arial" w:eastAsia="Calibri" w:hAnsi="Arial" w:cs="Arial"/>
              </w:rPr>
            </w:pPr>
          </w:p>
          <w:p w:rsidR="00F229FF" w:rsidRDefault="00F229FF" w:rsidP="005C56B2">
            <w:pPr>
              <w:spacing w:before="100" w:beforeAutospacing="1"/>
              <w:rPr>
                <w:rFonts w:ascii="Arial" w:eastAsia="Calibri" w:hAnsi="Arial" w:cs="Arial"/>
              </w:rPr>
            </w:pPr>
            <w:r>
              <w:rPr>
                <w:rFonts w:ascii="Arial" w:eastAsia="Calibri" w:hAnsi="Arial" w:cs="Arial"/>
              </w:rPr>
              <w:t xml:space="preserve">INDOORS </w:t>
            </w:r>
          </w:p>
          <w:p w:rsidR="00BE2F0A" w:rsidRDefault="00BE2F0A" w:rsidP="005C56B2">
            <w:pPr>
              <w:spacing w:before="100" w:beforeAutospacing="1"/>
              <w:rPr>
                <w:rFonts w:ascii="Arial" w:eastAsia="Calibri" w:hAnsi="Arial" w:cs="Arial"/>
              </w:rPr>
            </w:pPr>
          </w:p>
        </w:tc>
        <w:tc>
          <w:tcPr>
            <w:tcW w:w="1157" w:type="dxa"/>
          </w:tcPr>
          <w:p w:rsidR="00BE2F0A" w:rsidRDefault="00BE2F0A" w:rsidP="005C56B2">
            <w:pPr>
              <w:spacing w:before="100" w:beforeAutospacing="1"/>
              <w:rPr>
                <w:rFonts w:ascii="Arial" w:eastAsia="Calibri" w:hAnsi="Arial" w:cs="Arial"/>
              </w:rPr>
            </w:pPr>
            <w:r>
              <w:rPr>
                <w:rFonts w:ascii="Arial" w:eastAsia="Calibri" w:hAnsi="Arial" w:cs="Arial"/>
              </w:rPr>
              <w:t>NONE</w:t>
            </w:r>
          </w:p>
          <w:p w:rsidR="00BE2F0A" w:rsidRDefault="00BE2F0A" w:rsidP="005C56B2">
            <w:pPr>
              <w:spacing w:before="100" w:beforeAutospacing="1"/>
              <w:rPr>
                <w:rFonts w:ascii="Arial" w:eastAsia="Calibri" w:hAnsi="Arial" w:cs="Arial"/>
              </w:rPr>
            </w:pPr>
          </w:p>
          <w:p w:rsidR="00F229FF" w:rsidRDefault="00F229FF" w:rsidP="005C56B2">
            <w:pPr>
              <w:spacing w:before="100" w:beforeAutospacing="1"/>
              <w:rPr>
                <w:rFonts w:ascii="Arial" w:eastAsia="Calibri" w:hAnsi="Arial" w:cs="Arial"/>
              </w:rPr>
            </w:pPr>
          </w:p>
          <w:p w:rsidR="00F229FF" w:rsidRDefault="00F229FF" w:rsidP="005C56B2">
            <w:pPr>
              <w:spacing w:before="100" w:beforeAutospacing="1"/>
              <w:rPr>
                <w:rFonts w:ascii="Arial" w:eastAsia="Calibri" w:hAnsi="Arial" w:cs="Arial"/>
              </w:rPr>
            </w:pPr>
          </w:p>
          <w:p w:rsidR="00F229FF" w:rsidRDefault="00F229FF" w:rsidP="005C56B2">
            <w:pPr>
              <w:spacing w:before="100" w:beforeAutospacing="1"/>
              <w:rPr>
                <w:rFonts w:ascii="Arial" w:eastAsia="Calibri" w:hAnsi="Arial" w:cs="Arial"/>
              </w:rPr>
            </w:pPr>
          </w:p>
          <w:p w:rsidR="00BE2F0A" w:rsidRDefault="00BB65BD" w:rsidP="005C56B2">
            <w:pPr>
              <w:spacing w:before="100" w:beforeAutospacing="1"/>
              <w:rPr>
                <w:rFonts w:ascii="Arial" w:eastAsia="Calibri" w:hAnsi="Arial" w:cs="Arial"/>
              </w:rPr>
            </w:pPr>
            <w:r>
              <w:rPr>
                <w:rFonts w:ascii="Arial" w:eastAsia="Calibri" w:hAnsi="Arial" w:cs="Arial"/>
              </w:rPr>
              <w:t>NONE</w:t>
            </w:r>
          </w:p>
          <w:p w:rsidR="00F229FF" w:rsidRDefault="00F229FF" w:rsidP="005C56B2">
            <w:pPr>
              <w:spacing w:before="100" w:beforeAutospacing="1"/>
              <w:rPr>
                <w:rFonts w:ascii="Arial" w:eastAsia="Calibri" w:hAnsi="Arial" w:cs="Arial"/>
              </w:rPr>
            </w:pPr>
          </w:p>
          <w:p w:rsidR="00F229FF" w:rsidRDefault="00F229FF" w:rsidP="005C56B2">
            <w:pPr>
              <w:spacing w:before="100" w:beforeAutospacing="1"/>
              <w:rPr>
                <w:rFonts w:ascii="Arial" w:eastAsia="Calibri" w:hAnsi="Arial" w:cs="Arial"/>
              </w:rPr>
            </w:pPr>
            <w:r>
              <w:rPr>
                <w:rFonts w:ascii="Arial" w:eastAsia="Calibri" w:hAnsi="Arial" w:cs="Arial"/>
              </w:rPr>
              <w:t>NONE</w:t>
            </w:r>
          </w:p>
        </w:tc>
        <w:tc>
          <w:tcPr>
            <w:tcW w:w="1312" w:type="dxa"/>
          </w:tcPr>
          <w:p w:rsidR="00BE2F0A" w:rsidRDefault="00BE2F0A" w:rsidP="005C56B2">
            <w:pPr>
              <w:spacing w:before="100" w:beforeAutospacing="1"/>
              <w:rPr>
                <w:rFonts w:ascii="Arial" w:eastAsia="Calibri" w:hAnsi="Arial" w:cs="Arial"/>
              </w:rPr>
            </w:pPr>
            <w:r>
              <w:rPr>
                <w:rFonts w:ascii="Arial" w:eastAsia="Calibri" w:hAnsi="Arial" w:cs="Arial"/>
              </w:rPr>
              <w:t>NONE</w:t>
            </w:r>
          </w:p>
          <w:p w:rsidR="00BE2F0A" w:rsidRDefault="00BE2F0A" w:rsidP="005C56B2">
            <w:pPr>
              <w:spacing w:before="100" w:beforeAutospacing="1"/>
              <w:rPr>
                <w:rFonts w:ascii="Arial" w:eastAsia="Calibri" w:hAnsi="Arial" w:cs="Arial"/>
              </w:rPr>
            </w:pPr>
          </w:p>
          <w:p w:rsidR="00F229FF" w:rsidRDefault="00F229FF" w:rsidP="005C56B2">
            <w:pPr>
              <w:spacing w:before="100" w:beforeAutospacing="1"/>
              <w:rPr>
                <w:rFonts w:ascii="Arial" w:eastAsia="Calibri" w:hAnsi="Arial" w:cs="Arial"/>
              </w:rPr>
            </w:pPr>
          </w:p>
          <w:p w:rsidR="00F229FF" w:rsidRDefault="00F229FF" w:rsidP="005C56B2">
            <w:pPr>
              <w:spacing w:before="100" w:beforeAutospacing="1"/>
              <w:rPr>
                <w:rFonts w:ascii="Arial" w:eastAsia="Calibri" w:hAnsi="Arial" w:cs="Arial"/>
              </w:rPr>
            </w:pPr>
          </w:p>
          <w:p w:rsidR="00F229FF" w:rsidRDefault="00F229FF" w:rsidP="005C56B2">
            <w:pPr>
              <w:spacing w:before="100" w:beforeAutospacing="1"/>
              <w:rPr>
                <w:rFonts w:ascii="Arial" w:eastAsia="Calibri" w:hAnsi="Arial" w:cs="Arial"/>
              </w:rPr>
            </w:pPr>
          </w:p>
          <w:p w:rsidR="00F229FF" w:rsidRDefault="00F229FF" w:rsidP="005C56B2">
            <w:pPr>
              <w:spacing w:before="100" w:beforeAutospacing="1"/>
              <w:rPr>
                <w:rFonts w:ascii="Arial" w:eastAsia="Calibri" w:hAnsi="Arial" w:cs="Arial"/>
              </w:rPr>
            </w:pPr>
            <w:r>
              <w:rPr>
                <w:rFonts w:ascii="Arial" w:eastAsia="Calibri" w:hAnsi="Arial" w:cs="Arial"/>
              </w:rPr>
              <w:t>NONE</w:t>
            </w:r>
          </w:p>
          <w:p w:rsidR="00F229FF" w:rsidRDefault="00F229FF" w:rsidP="005C56B2">
            <w:pPr>
              <w:spacing w:before="100" w:beforeAutospacing="1"/>
              <w:rPr>
                <w:rFonts w:ascii="Arial" w:eastAsia="Calibri" w:hAnsi="Arial" w:cs="Arial"/>
              </w:rPr>
            </w:pPr>
          </w:p>
          <w:p w:rsidR="00BE2F0A" w:rsidRDefault="00BE2F0A" w:rsidP="005C56B2">
            <w:pPr>
              <w:spacing w:before="100" w:beforeAutospacing="1"/>
              <w:rPr>
                <w:rFonts w:ascii="Arial" w:eastAsia="Calibri" w:hAnsi="Arial" w:cs="Arial"/>
              </w:rPr>
            </w:pPr>
            <w:r>
              <w:rPr>
                <w:rFonts w:ascii="Arial" w:eastAsia="Calibri" w:hAnsi="Arial" w:cs="Arial"/>
              </w:rPr>
              <w:t xml:space="preserve">APF </w:t>
            </w:r>
            <w:r w:rsidR="00F229FF">
              <w:rPr>
                <w:rFonts w:ascii="Arial" w:eastAsia="Calibri" w:hAnsi="Arial" w:cs="Arial"/>
              </w:rPr>
              <w:t>10</w:t>
            </w:r>
          </w:p>
        </w:tc>
      </w:tr>
      <w:tr w:rsidR="00BE2F0A" w:rsidRPr="00397D0A" w:rsidTr="00BE2F0A">
        <w:trPr>
          <w:trHeight w:val="1396"/>
        </w:trPr>
        <w:tc>
          <w:tcPr>
            <w:tcW w:w="1361" w:type="dxa"/>
          </w:tcPr>
          <w:p w:rsidR="00BE2F0A" w:rsidRDefault="00BE2F0A" w:rsidP="005C56B2">
            <w:pPr>
              <w:spacing w:before="100" w:beforeAutospacing="1"/>
              <w:rPr>
                <w:rFonts w:ascii="Arial" w:eastAsia="Calibri" w:hAnsi="Arial" w:cs="Arial"/>
              </w:rPr>
            </w:pPr>
            <w:r>
              <w:rPr>
                <w:rFonts w:ascii="Arial" w:eastAsia="Calibri" w:hAnsi="Arial" w:cs="Arial"/>
              </w:rPr>
              <w:t>Walk behind milling machines and Grinders</w:t>
            </w:r>
          </w:p>
        </w:tc>
        <w:tc>
          <w:tcPr>
            <w:tcW w:w="2121" w:type="dxa"/>
          </w:tcPr>
          <w:p w:rsidR="00BE2F0A" w:rsidRDefault="00BE2F0A" w:rsidP="005C56B2">
            <w:pPr>
              <w:ind w:left="360" w:hanging="360"/>
              <w:rPr>
                <w:rFonts w:ascii="Arial" w:eastAsia="Arial" w:hAnsi="Arial" w:cs="Arial"/>
              </w:rPr>
            </w:pPr>
          </w:p>
        </w:tc>
        <w:tc>
          <w:tcPr>
            <w:tcW w:w="3399" w:type="dxa"/>
          </w:tcPr>
          <w:p w:rsidR="00BE2F0A" w:rsidRDefault="00BE2F0A" w:rsidP="005C56B2">
            <w:pPr>
              <w:spacing w:before="100" w:beforeAutospacing="1"/>
              <w:rPr>
                <w:rFonts w:ascii="Arial" w:eastAsia="Calibri" w:hAnsi="Arial" w:cs="Arial"/>
              </w:rPr>
            </w:pPr>
            <w:r>
              <w:rPr>
                <w:rFonts w:ascii="Arial" w:eastAsia="Calibri" w:hAnsi="Arial" w:cs="Arial"/>
              </w:rPr>
              <w:t xml:space="preserve">Machine equipped with integrate water delivery system used per </w:t>
            </w:r>
            <w:r w:rsidR="00650963">
              <w:rPr>
                <w:rFonts w:ascii="Arial" w:eastAsia="Calibri" w:hAnsi="Arial" w:cs="Arial"/>
              </w:rPr>
              <w:t>manufacturer’s</w:t>
            </w:r>
            <w:r>
              <w:rPr>
                <w:rFonts w:ascii="Arial" w:eastAsia="Calibri" w:hAnsi="Arial" w:cs="Arial"/>
              </w:rPr>
              <w:t xml:space="preserve"> instructions </w:t>
            </w:r>
          </w:p>
          <w:p w:rsidR="00BE2F0A" w:rsidRDefault="00BE2F0A" w:rsidP="005C56B2">
            <w:pPr>
              <w:spacing w:before="100" w:beforeAutospacing="1"/>
              <w:rPr>
                <w:rFonts w:ascii="Arial" w:eastAsia="Calibri" w:hAnsi="Arial" w:cs="Arial"/>
              </w:rPr>
            </w:pPr>
            <w:r>
              <w:rPr>
                <w:rFonts w:ascii="Arial" w:eastAsia="Calibri" w:hAnsi="Arial" w:cs="Arial"/>
              </w:rPr>
              <w:t>OR</w:t>
            </w:r>
          </w:p>
          <w:p w:rsidR="00BE2F0A" w:rsidRDefault="00BE2F0A" w:rsidP="005C56B2">
            <w:pPr>
              <w:spacing w:before="100" w:beforeAutospacing="1"/>
              <w:rPr>
                <w:rFonts w:ascii="Arial" w:eastAsia="Calibri" w:hAnsi="Arial" w:cs="Arial"/>
              </w:rPr>
            </w:pPr>
            <w:r>
              <w:rPr>
                <w:rFonts w:ascii="Arial" w:eastAsia="Calibri" w:hAnsi="Arial" w:cs="Arial"/>
              </w:rPr>
              <w:t>Dust collection system with 99% efficiency</w:t>
            </w:r>
          </w:p>
          <w:p w:rsidR="00BE2F0A" w:rsidRDefault="00BE2F0A" w:rsidP="005C56B2">
            <w:pPr>
              <w:spacing w:before="100" w:beforeAutospacing="1"/>
              <w:rPr>
                <w:rFonts w:ascii="Arial" w:eastAsia="Calibri" w:hAnsi="Arial" w:cs="Arial"/>
              </w:rPr>
            </w:pPr>
            <w:r>
              <w:rPr>
                <w:rFonts w:ascii="Arial" w:eastAsia="Calibri" w:hAnsi="Arial" w:cs="Arial"/>
              </w:rPr>
              <w:t xml:space="preserve">Indoors use HEPA filter to remove loose dust </w:t>
            </w:r>
          </w:p>
          <w:p w:rsidR="00BE2F0A" w:rsidRDefault="00BE2F0A" w:rsidP="005C56B2">
            <w:pPr>
              <w:spacing w:before="100" w:beforeAutospacing="1"/>
              <w:rPr>
                <w:rFonts w:ascii="Arial" w:eastAsia="Calibri" w:hAnsi="Arial" w:cs="Arial"/>
              </w:rPr>
            </w:pPr>
            <w:r>
              <w:rPr>
                <w:rFonts w:ascii="Arial" w:eastAsia="Calibri" w:hAnsi="Arial" w:cs="Arial"/>
              </w:rPr>
              <w:t xml:space="preserve"> </w:t>
            </w:r>
          </w:p>
        </w:tc>
        <w:tc>
          <w:tcPr>
            <w:tcW w:w="1157" w:type="dxa"/>
          </w:tcPr>
          <w:p w:rsidR="00BE2F0A" w:rsidRDefault="00BE2F0A" w:rsidP="005C56B2">
            <w:pPr>
              <w:spacing w:before="100" w:beforeAutospacing="1"/>
              <w:rPr>
                <w:rFonts w:ascii="Arial" w:eastAsia="Calibri" w:hAnsi="Arial" w:cs="Arial"/>
              </w:rPr>
            </w:pPr>
            <w:r>
              <w:rPr>
                <w:rFonts w:ascii="Arial" w:eastAsia="Calibri" w:hAnsi="Arial" w:cs="Arial"/>
              </w:rPr>
              <w:t xml:space="preserve"> </w:t>
            </w:r>
          </w:p>
          <w:p w:rsidR="00BE2F0A" w:rsidRDefault="00BE2F0A" w:rsidP="005C56B2">
            <w:pPr>
              <w:spacing w:before="100" w:beforeAutospacing="1"/>
              <w:rPr>
                <w:rFonts w:ascii="Arial" w:eastAsia="Calibri" w:hAnsi="Arial" w:cs="Arial"/>
              </w:rPr>
            </w:pPr>
          </w:p>
          <w:p w:rsidR="00BE2F0A" w:rsidRDefault="00BE2F0A" w:rsidP="005C56B2">
            <w:pPr>
              <w:spacing w:before="100" w:beforeAutospacing="1"/>
              <w:rPr>
                <w:rFonts w:ascii="Arial" w:eastAsia="Calibri" w:hAnsi="Arial" w:cs="Arial"/>
              </w:rPr>
            </w:pPr>
            <w:r>
              <w:rPr>
                <w:rFonts w:ascii="Arial" w:eastAsia="Calibri" w:hAnsi="Arial" w:cs="Arial"/>
              </w:rPr>
              <w:t>NONE</w:t>
            </w:r>
          </w:p>
        </w:tc>
        <w:tc>
          <w:tcPr>
            <w:tcW w:w="1312" w:type="dxa"/>
          </w:tcPr>
          <w:p w:rsidR="00BE2F0A" w:rsidRDefault="00BE2F0A" w:rsidP="005C56B2">
            <w:pPr>
              <w:spacing w:before="100" w:beforeAutospacing="1"/>
              <w:rPr>
                <w:rFonts w:ascii="Arial" w:eastAsia="Calibri" w:hAnsi="Arial" w:cs="Arial"/>
              </w:rPr>
            </w:pPr>
          </w:p>
          <w:p w:rsidR="00BE2F0A" w:rsidRDefault="00BE2F0A" w:rsidP="005C56B2">
            <w:pPr>
              <w:spacing w:before="100" w:beforeAutospacing="1"/>
              <w:rPr>
                <w:rFonts w:ascii="Arial" w:eastAsia="Calibri" w:hAnsi="Arial" w:cs="Arial"/>
              </w:rPr>
            </w:pPr>
          </w:p>
          <w:p w:rsidR="00BE2F0A" w:rsidRDefault="00BE2F0A" w:rsidP="005C56B2">
            <w:pPr>
              <w:spacing w:before="100" w:beforeAutospacing="1"/>
              <w:rPr>
                <w:rFonts w:ascii="Arial" w:eastAsia="Calibri" w:hAnsi="Arial" w:cs="Arial"/>
              </w:rPr>
            </w:pPr>
            <w:r>
              <w:rPr>
                <w:rFonts w:ascii="Arial" w:eastAsia="Calibri" w:hAnsi="Arial" w:cs="Arial"/>
              </w:rPr>
              <w:t>NONE</w:t>
            </w:r>
          </w:p>
        </w:tc>
      </w:tr>
      <w:tr w:rsidR="00BE2F0A" w:rsidRPr="00397D0A" w:rsidTr="00BE2F0A">
        <w:trPr>
          <w:trHeight w:val="1396"/>
        </w:trPr>
        <w:tc>
          <w:tcPr>
            <w:tcW w:w="1361" w:type="dxa"/>
          </w:tcPr>
          <w:p w:rsidR="00BE2F0A" w:rsidRDefault="00BE2F0A" w:rsidP="005C56B2">
            <w:pPr>
              <w:spacing w:before="100" w:beforeAutospacing="1"/>
              <w:rPr>
                <w:rFonts w:ascii="Arial" w:eastAsia="Calibri" w:hAnsi="Arial" w:cs="Arial"/>
              </w:rPr>
            </w:pPr>
            <w:r>
              <w:rPr>
                <w:rFonts w:ascii="Arial" w:eastAsia="Calibri" w:hAnsi="Arial" w:cs="Arial"/>
              </w:rPr>
              <w:t>Walk behind Shot Blaster</w:t>
            </w:r>
            <w:r w:rsidR="001E2530">
              <w:rPr>
                <w:rFonts w:ascii="Arial" w:eastAsia="Calibri" w:hAnsi="Arial" w:cs="Arial"/>
              </w:rPr>
              <w:t>*</w:t>
            </w:r>
            <w:r w:rsidR="00902570">
              <w:rPr>
                <w:rFonts w:ascii="Arial" w:eastAsia="Calibri" w:hAnsi="Arial" w:cs="Arial"/>
              </w:rPr>
              <w:t>*</w:t>
            </w:r>
            <w:r>
              <w:rPr>
                <w:rFonts w:ascii="Arial" w:eastAsia="Calibri" w:hAnsi="Arial" w:cs="Arial"/>
              </w:rPr>
              <w:t xml:space="preserve"> </w:t>
            </w:r>
          </w:p>
        </w:tc>
        <w:tc>
          <w:tcPr>
            <w:tcW w:w="2121" w:type="dxa"/>
          </w:tcPr>
          <w:p w:rsidR="00BE2F0A" w:rsidRDefault="00BE2F0A" w:rsidP="005C56B2">
            <w:pPr>
              <w:ind w:left="360" w:hanging="360"/>
              <w:rPr>
                <w:rFonts w:ascii="Arial" w:eastAsia="Arial" w:hAnsi="Arial" w:cs="Arial"/>
              </w:rPr>
            </w:pPr>
            <w:r>
              <w:rPr>
                <w:rFonts w:ascii="Arial" w:eastAsia="Arial" w:hAnsi="Arial" w:cs="Arial"/>
              </w:rPr>
              <w:t>Concrete Preparation</w:t>
            </w:r>
          </w:p>
          <w:p w:rsidR="009A79E6" w:rsidRDefault="009A79E6" w:rsidP="005C56B2">
            <w:pPr>
              <w:ind w:left="360" w:hanging="360"/>
              <w:rPr>
                <w:rFonts w:ascii="Arial" w:eastAsia="Arial" w:hAnsi="Arial" w:cs="Arial"/>
              </w:rPr>
            </w:pPr>
            <w:r>
              <w:rPr>
                <w:rFonts w:ascii="Arial" w:eastAsia="Arial" w:hAnsi="Arial" w:cs="Arial"/>
              </w:rPr>
              <w:t>BLASTING</w:t>
            </w:r>
          </w:p>
        </w:tc>
        <w:tc>
          <w:tcPr>
            <w:tcW w:w="3399" w:type="dxa"/>
          </w:tcPr>
          <w:p w:rsidR="00BE2F0A" w:rsidRDefault="00BE2F0A" w:rsidP="005C56B2">
            <w:pPr>
              <w:spacing w:before="100" w:beforeAutospacing="1"/>
              <w:rPr>
                <w:rFonts w:ascii="Arial" w:eastAsia="Calibri" w:hAnsi="Arial" w:cs="Arial"/>
              </w:rPr>
            </w:pPr>
            <w:r>
              <w:rPr>
                <w:rFonts w:ascii="Arial" w:eastAsia="Calibri" w:hAnsi="Arial" w:cs="Arial"/>
              </w:rPr>
              <w:t xml:space="preserve">Use a machine with protective shroud and a vacuum system with 99% efficiency.  Use steel shot.  </w:t>
            </w:r>
          </w:p>
          <w:p w:rsidR="00BE2F0A" w:rsidRDefault="00BE2F0A" w:rsidP="005C56B2">
            <w:pPr>
              <w:spacing w:before="100" w:beforeAutospacing="1"/>
              <w:rPr>
                <w:rFonts w:ascii="Arial" w:eastAsia="Calibri" w:hAnsi="Arial" w:cs="Arial"/>
              </w:rPr>
            </w:pPr>
            <w:r>
              <w:rPr>
                <w:rFonts w:ascii="Arial" w:eastAsia="Calibri" w:hAnsi="Arial" w:cs="Arial"/>
              </w:rPr>
              <w:t>OR</w:t>
            </w:r>
          </w:p>
          <w:p w:rsidR="00BE2F0A" w:rsidRDefault="00BE2F0A" w:rsidP="005C56B2">
            <w:pPr>
              <w:spacing w:before="100" w:beforeAutospacing="1"/>
              <w:rPr>
                <w:rFonts w:ascii="Arial" w:eastAsia="Calibri" w:hAnsi="Arial" w:cs="Arial"/>
              </w:rPr>
            </w:pPr>
            <w:r>
              <w:rPr>
                <w:rFonts w:ascii="Arial" w:eastAsia="Calibri" w:hAnsi="Arial" w:cs="Arial"/>
              </w:rPr>
              <w:t>Wet systems</w:t>
            </w:r>
          </w:p>
        </w:tc>
        <w:tc>
          <w:tcPr>
            <w:tcW w:w="1157" w:type="dxa"/>
          </w:tcPr>
          <w:p w:rsidR="00BE2F0A" w:rsidRDefault="00BE2F0A" w:rsidP="005C56B2">
            <w:pPr>
              <w:spacing w:before="100" w:beforeAutospacing="1"/>
              <w:rPr>
                <w:rFonts w:ascii="Arial" w:eastAsia="Calibri" w:hAnsi="Arial" w:cs="Arial"/>
              </w:rPr>
            </w:pPr>
          </w:p>
          <w:p w:rsidR="00BE2F0A" w:rsidRDefault="00BE2F0A" w:rsidP="005C56B2">
            <w:pPr>
              <w:spacing w:before="100" w:beforeAutospacing="1"/>
              <w:rPr>
                <w:rFonts w:ascii="Arial" w:eastAsia="Calibri" w:hAnsi="Arial" w:cs="Arial"/>
              </w:rPr>
            </w:pPr>
            <w:r>
              <w:rPr>
                <w:rFonts w:ascii="Arial" w:eastAsia="Calibri" w:hAnsi="Arial" w:cs="Arial"/>
              </w:rPr>
              <w:t>NONE</w:t>
            </w:r>
          </w:p>
        </w:tc>
        <w:tc>
          <w:tcPr>
            <w:tcW w:w="1312" w:type="dxa"/>
          </w:tcPr>
          <w:p w:rsidR="00BE2F0A" w:rsidRDefault="00BE2F0A" w:rsidP="005C56B2">
            <w:pPr>
              <w:spacing w:before="100" w:beforeAutospacing="1"/>
              <w:rPr>
                <w:rFonts w:ascii="Arial" w:eastAsia="Calibri" w:hAnsi="Arial" w:cs="Arial"/>
              </w:rPr>
            </w:pPr>
          </w:p>
          <w:p w:rsidR="00BE2F0A" w:rsidRDefault="00BE2F0A" w:rsidP="005C56B2">
            <w:pPr>
              <w:spacing w:before="100" w:beforeAutospacing="1"/>
              <w:rPr>
                <w:rFonts w:ascii="Arial" w:eastAsia="Calibri" w:hAnsi="Arial" w:cs="Arial"/>
              </w:rPr>
            </w:pPr>
            <w:r>
              <w:rPr>
                <w:rFonts w:ascii="Arial" w:eastAsia="Calibri" w:hAnsi="Arial" w:cs="Arial"/>
              </w:rPr>
              <w:t>NONE</w:t>
            </w:r>
          </w:p>
        </w:tc>
      </w:tr>
    </w:tbl>
    <w:p w:rsidR="00E2440B" w:rsidRDefault="00E2440B" w:rsidP="00902570">
      <w:pPr>
        <w:rPr>
          <w:rFonts w:ascii="Verdana" w:hAnsi="Verdana"/>
          <w:sz w:val="20"/>
          <w:szCs w:val="20"/>
        </w:rPr>
      </w:pPr>
    </w:p>
    <w:p w:rsidR="006402C5" w:rsidRDefault="006402C5" w:rsidP="00902570">
      <w:pPr>
        <w:rPr>
          <w:rFonts w:ascii="Verdana" w:hAnsi="Verdana"/>
          <w:sz w:val="20"/>
          <w:szCs w:val="20"/>
        </w:rPr>
      </w:pPr>
    </w:p>
    <w:p w:rsidR="006402C5" w:rsidRDefault="006402C5" w:rsidP="00902570">
      <w:pPr>
        <w:rPr>
          <w:rFonts w:ascii="Verdana" w:hAnsi="Verdana"/>
          <w:sz w:val="20"/>
          <w:szCs w:val="20"/>
        </w:rPr>
      </w:pPr>
    </w:p>
    <w:p w:rsidR="00E2440B" w:rsidRDefault="00E2440B" w:rsidP="00902570">
      <w:pPr>
        <w:rPr>
          <w:rFonts w:ascii="Verdana" w:hAnsi="Verdana"/>
          <w:sz w:val="20"/>
          <w:szCs w:val="20"/>
        </w:rPr>
      </w:pPr>
      <w:r>
        <w:rPr>
          <w:rFonts w:ascii="Verdana" w:hAnsi="Verdana"/>
          <w:sz w:val="20"/>
          <w:szCs w:val="20"/>
        </w:rPr>
        <w:lastRenderedPageBreak/>
        <w:t>SHORT TERM EXPOSURE:</w:t>
      </w:r>
    </w:p>
    <w:p w:rsidR="001E2530" w:rsidRPr="00902570" w:rsidRDefault="00DC7FD6" w:rsidP="00902570">
      <w:pPr>
        <w:rPr>
          <w:rFonts w:ascii="Verdana" w:hAnsi="Verdana"/>
          <w:sz w:val="20"/>
          <w:szCs w:val="20"/>
        </w:rPr>
      </w:pPr>
      <w:r>
        <w:rPr>
          <w:rFonts w:ascii="Verdana" w:hAnsi="Verdana"/>
          <w:sz w:val="20"/>
          <w:szCs w:val="20"/>
        </w:rPr>
        <w:t>*</w:t>
      </w:r>
      <w:r w:rsidR="00902570">
        <w:rPr>
          <w:rFonts w:ascii="Verdana" w:hAnsi="Verdana"/>
          <w:sz w:val="20"/>
          <w:szCs w:val="20"/>
        </w:rPr>
        <w:t xml:space="preserve">It is possible </w:t>
      </w:r>
      <w:r w:rsidR="00594381">
        <w:rPr>
          <w:rFonts w:ascii="Verdana" w:hAnsi="Verdana"/>
          <w:sz w:val="20"/>
          <w:szCs w:val="20"/>
        </w:rPr>
        <w:t>s</w:t>
      </w:r>
      <w:r w:rsidR="00902570">
        <w:rPr>
          <w:rFonts w:ascii="Verdana" w:hAnsi="Verdana"/>
          <w:sz w:val="20"/>
          <w:szCs w:val="20"/>
        </w:rPr>
        <w:t>hort-term exposure to silica to occur</w:t>
      </w:r>
      <w:r w:rsidR="00594381">
        <w:rPr>
          <w:rFonts w:ascii="Verdana" w:hAnsi="Verdana"/>
          <w:sz w:val="20"/>
          <w:szCs w:val="20"/>
        </w:rPr>
        <w:t xml:space="preserve"> and </w:t>
      </w:r>
      <w:r w:rsidR="00E2440B">
        <w:rPr>
          <w:rFonts w:ascii="Verdana" w:hAnsi="Verdana"/>
          <w:sz w:val="20"/>
          <w:szCs w:val="20"/>
        </w:rPr>
        <w:t xml:space="preserve">still </w:t>
      </w:r>
      <w:r w:rsidR="00594381">
        <w:rPr>
          <w:rFonts w:ascii="Verdana" w:hAnsi="Verdana"/>
          <w:sz w:val="20"/>
          <w:szCs w:val="20"/>
        </w:rPr>
        <w:t xml:space="preserve">be exempt from </w:t>
      </w:r>
      <w:r w:rsidR="00E2440B">
        <w:rPr>
          <w:rFonts w:ascii="Verdana" w:hAnsi="Verdana"/>
          <w:sz w:val="20"/>
          <w:szCs w:val="20"/>
        </w:rPr>
        <w:t xml:space="preserve">required </w:t>
      </w:r>
      <w:r w:rsidR="00594381">
        <w:rPr>
          <w:rFonts w:ascii="Verdana" w:hAnsi="Verdana"/>
          <w:sz w:val="20"/>
          <w:szCs w:val="20"/>
        </w:rPr>
        <w:t>controls.  Exposure must be</w:t>
      </w:r>
      <w:r w:rsidR="00902570">
        <w:rPr>
          <w:rFonts w:ascii="Verdana" w:hAnsi="Verdana"/>
          <w:sz w:val="20"/>
          <w:szCs w:val="20"/>
        </w:rPr>
        <w:t xml:space="preserve"> for very short period of time</w:t>
      </w:r>
      <w:r w:rsidR="00594381">
        <w:rPr>
          <w:rFonts w:ascii="Verdana" w:hAnsi="Verdana"/>
          <w:sz w:val="20"/>
          <w:szCs w:val="20"/>
        </w:rPr>
        <w:t xml:space="preserve">. </w:t>
      </w:r>
      <w:r w:rsidR="00902570">
        <w:rPr>
          <w:rFonts w:ascii="Verdana" w:hAnsi="Verdana"/>
          <w:sz w:val="20"/>
          <w:szCs w:val="20"/>
        </w:rPr>
        <w:t>An example would be drilling a hole into concrete</w:t>
      </w:r>
      <w:r w:rsidR="00594381">
        <w:rPr>
          <w:rFonts w:ascii="Verdana" w:hAnsi="Verdana"/>
          <w:sz w:val="20"/>
          <w:szCs w:val="20"/>
        </w:rPr>
        <w:t xml:space="preserve"> for moisture test probes. </w:t>
      </w:r>
      <w:r w:rsidR="00902570">
        <w:rPr>
          <w:rFonts w:ascii="Verdana" w:hAnsi="Verdana"/>
          <w:sz w:val="20"/>
          <w:szCs w:val="20"/>
        </w:rPr>
        <w:t>If the duration is less than 15 minutes in an 8 hour shift and no other silica exposure is assumed, the standard does not apply. (</w:t>
      </w:r>
      <w:proofErr w:type="gramStart"/>
      <w:r w:rsidR="00650963">
        <w:rPr>
          <w:rFonts w:ascii="Verdana" w:hAnsi="Verdana"/>
          <w:sz w:val="20"/>
          <w:szCs w:val="20"/>
        </w:rPr>
        <w:t>per</w:t>
      </w:r>
      <w:proofErr w:type="gramEnd"/>
      <w:r w:rsidR="00E2440B">
        <w:rPr>
          <w:rFonts w:ascii="Verdana" w:hAnsi="Verdana"/>
          <w:sz w:val="20"/>
          <w:szCs w:val="20"/>
        </w:rPr>
        <w:t xml:space="preserve"> </w:t>
      </w:r>
      <w:r w:rsidR="00902570">
        <w:rPr>
          <w:rFonts w:ascii="Verdana" w:hAnsi="Verdana"/>
          <w:sz w:val="20"/>
          <w:szCs w:val="20"/>
        </w:rPr>
        <w:t xml:space="preserve">OSHA Small Entity Compliance </w:t>
      </w:r>
      <w:r w:rsidR="00E2440B">
        <w:rPr>
          <w:rFonts w:ascii="Verdana" w:hAnsi="Verdana"/>
          <w:sz w:val="20"/>
          <w:szCs w:val="20"/>
        </w:rPr>
        <w:t xml:space="preserve">publication, </w:t>
      </w:r>
      <w:r w:rsidR="00902570">
        <w:rPr>
          <w:rFonts w:ascii="Verdana" w:hAnsi="Verdana"/>
          <w:sz w:val="20"/>
          <w:szCs w:val="20"/>
        </w:rPr>
        <w:t xml:space="preserve">page 4 ) </w:t>
      </w:r>
    </w:p>
    <w:p w:rsidR="00BE2F0A" w:rsidRPr="001E2530" w:rsidRDefault="00902570" w:rsidP="001E2530">
      <w:pPr>
        <w:rPr>
          <w:rFonts w:ascii="Verdana" w:hAnsi="Verdana"/>
          <w:sz w:val="20"/>
          <w:szCs w:val="20"/>
        </w:rPr>
      </w:pPr>
      <w:r>
        <w:rPr>
          <w:rFonts w:ascii="Verdana" w:hAnsi="Verdana"/>
          <w:sz w:val="20"/>
          <w:szCs w:val="20"/>
        </w:rPr>
        <w:t>*</w:t>
      </w:r>
      <w:r w:rsidR="00EA6B73">
        <w:rPr>
          <w:rFonts w:ascii="Verdana" w:hAnsi="Verdana"/>
          <w:sz w:val="20"/>
          <w:szCs w:val="20"/>
        </w:rPr>
        <w:t>*</w:t>
      </w:r>
      <w:r w:rsidR="001E2530">
        <w:rPr>
          <w:rFonts w:ascii="Verdana" w:hAnsi="Verdana"/>
          <w:sz w:val="20"/>
          <w:szCs w:val="20"/>
        </w:rPr>
        <w:t xml:space="preserve">Abrasive blasting </w:t>
      </w:r>
      <w:r w:rsidR="00EA6B73">
        <w:rPr>
          <w:rFonts w:ascii="Verdana" w:hAnsi="Verdana"/>
          <w:sz w:val="20"/>
          <w:szCs w:val="20"/>
        </w:rPr>
        <w:t xml:space="preserve">in most industries creates extremely </w:t>
      </w:r>
      <w:r w:rsidR="001E2530">
        <w:rPr>
          <w:rFonts w:ascii="Verdana" w:hAnsi="Verdana"/>
          <w:sz w:val="20"/>
          <w:szCs w:val="20"/>
        </w:rPr>
        <w:t>high amounts of dust exposure.  Most shot blasting of concrete</w:t>
      </w:r>
      <w:r w:rsidR="00EA6B73">
        <w:rPr>
          <w:rFonts w:ascii="Verdana" w:hAnsi="Verdana"/>
          <w:sz w:val="20"/>
          <w:szCs w:val="20"/>
        </w:rPr>
        <w:t xml:space="preserve"> floors</w:t>
      </w:r>
      <w:r w:rsidR="001E2530">
        <w:rPr>
          <w:rFonts w:ascii="Verdana" w:hAnsi="Verdana"/>
          <w:sz w:val="20"/>
          <w:szCs w:val="20"/>
        </w:rPr>
        <w:t xml:space="preserve"> </w:t>
      </w:r>
      <w:r w:rsidR="00EA6B73">
        <w:rPr>
          <w:rFonts w:ascii="Verdana" w:hAnsi="Verdana"/>
          <w:sz w:val="20"/>
          <w:szCs w:val="20"/>
        </w:rPr>
        <w:t xml:space="preserve">as preparation </w:t>
      </w:r>
      <w:r w:rsidR="001E2530">
        <w:rPr>
          <w:rFonts w:ascii="Verdana" w:hAnsi="Verdana"/>
          <w:sz w:val="20"/>
          <w:szCs w:val="20"/>
        </w:rPr>
        <w:t xml:space="preserve">for terrazzo installation is done with a walk behind contained machine that uses steel shot </w:t>
      </w:r>
      <w:r w:rsidR="005B428C">
        <w:rPr>
          <w:rFonts w:ascii="Verdana" w:hAnsi="Verdana"/>
          <w:sz w:val="20"/>
          <w:szCs w:val="20"/>
        </w:rPr>
        <w:t xml:space="preserve">with </w:t>
      </w:r>
      <w:r w:rsidR="001E2530">
        <w:rPr>
          <w:rFonts w:ascii="Verdana" w:hAnsi="Verdana"/>
          <w:sz w:val="20"/>
          <w:szCs w:val="20"/>
        </w:rPr>
        <w:t xml:space="preserve">a dust collection system.  When </w:t>
      </w:r>
      <w:r w:rsidR="003938D2">
        <w:rPr>
          <w:rFonts w:ascii="Verdana" w:hAnsi="Verdana"/>
          <w:sz w:val="20"/>
          <w:szCs w:val="20"/>
        </w:rPr>
        <w:t xml:space="preserve">the task includes </w:t>
      </w:r>
      <w:r w:rsidR="001E2530">
        <w:rPr>
          <w:rFonts w:ascii="Verdana" w:hAnsi="Verdana"/>
          <w:sz w:val="20"/>
          <w:szCs w:val="20"/>
        </w:rPr>
        <w:t xml:space="preserve">a high efficiency dust collection system and steel shot, </w:t>
      </w:r>
      <w:r w:rsidR="003938D2">
        <w:rPr>
          <w:rFonts w:ascii="Verdana" w:hAnsi="Verdana"/>
          <w:sz w:val="20"/>
          <w:szCs w:val="20"/>
        </w:rPr>
        <w:t xml:space="preserve">PEL </w:t>
      </w:r>
      <w:r w:rsidR="001E2530">
        <w:rPr>
          <w:rFonts w:ascii="Verdana" w:hAnsi="Verdana"/>
          <w:sz w:val="20"/>
          <w:szCs w:val="20"/>
        </w:rPr>
        <w:t xml:space="preserve">is </w:t>
      </w:r>
      <w:r w:rsidR="005B428C">
        <w:rPr>
          <w:rFonts w:ascii="Verdana" w:hAnsi="Verdana"/>
          <w:sz w:val="20"/>
          <w:szCs w:val="20"/>
        </w:rPr>
        <w:t xml:space="preserve">in compliance with the specified plan, no further action is required. Cleaning and disposing of </w:t>
      </w:r>
      <w:r w:rsidR="001C1165">
        <w:rPr>
          <w:rFonts w:ascii="Verdana" w:hAnsi="Verdana"/>
          <w:sz w:val="20"/>
          <w:szCs w:val="20"/>
        </w:rPr>
        <w:t xml:space="preserve">collected </w:t>
      </w:r>
      <w:r w:rsidR="005B428C">
        <w:rPr>
          <w:rFonts w:ascii="Verdana" w:hAnsi="Verdana"/>
          <w:sz w:val="20"/>
          <w:szCs w:val="20"/>
        </w:rPr>
        <w:t xml:space="preserve">dust and debris, </w:t>
      </w:r>
      <w:r w:rsidR="001C1165">
        <w:rPr>
          <w:rFonts w:ascii="Verdana" w:hAnsi="Verdana"/>
          <w:sz w:val="20"/>
          <w:szCs w:val="20"/>
        </w:rPr>
        <w:t xml:space="preserve">are recommended to </w:t>
      </w:r>
      <w:r w:rsidR="005B428C">
        <w:rPr>
          <w:rFonts w:ascii="Verdana" w:hAnsi="Verdana"/>
          <w:sz w:val="20"/>
          <w:szCs w:val="20"/>
        </w:rPr>
        <w:t xml:space="preserve">be done with </w:t>
      </w:r>
      <w:r w:rsidR="001C1165">
        <w:rPr>
          <w:rFonts w:ascii="Verdana" w:hAnsi="Verdana"/>
          <w:sz w:val="20"/>
          <w:szCs w:val="20"/>
        </w:rPr>
        <w:t xml:space="preserve">APF 10 </w:t>
      </w:r>
      <w:r w:rsidR="001E2530">
        <w:rPr>
          <w:rFonts w:ascii="Verdana" w:hAnsi="Verdana"/>
          <w:sz w:val="20"/>
          <w:szCs w:val="20"/>
        </w:rPr>
        <w:t xml:space="preserve">respirators.   </w:t>
      </w:r>
      <w:r w:rsidR="00BE2F0A" w:rsidRPr="001E2530">
        <w:rPr>
          <w:rFonts w:ascii="Verdana" w:hAnsi="Verdana"/>
          <w:sz w:val="20"/>
          <w:szCs w:val="20"/>
        </w:rPr>
        <w:br w:type="page"/>
      </w:r>
    </w:p>
    <w:p w:rsidR="006018DB" w:rsidRPr="00223875" w:rsidRDefault="006018DB">
      <w:pPr>
        <w:rPr>
          <w:b/>
        </w:rPr>
      </w:pPr>
      <w:r w:rsidRPr="00223875">
        <w:rPr>
          <w:b/>
        </w:rPr>
        <w:lastRenderedPageBreak/>
        <w:t>TASKS:</w:t>
      </w:r>
    </w:p>
    <w:p w:rsidR="009A79E6" w:rsidRDefault="006402C5" w:rsidP="006402C5">
      <w:pPr>
        <w:tabs>
          <w:tab w:val="left" w:pos="10710"/>
        </w:tabs>
      </w:pPr>
      <w:r>
        <w:rPr>
          <w:noProof/>
        </w:rPr>
        <w:drawing>
          <wp:anchor distT="0" distB="0" distL="114300" distR="114300" simplePos="0" relativeHeight="251657728" behindDoc="1" locked="0" layoutInCell="1" allowOverlap="1">
            <wp:simplePos x="0" y="0"/>
            <wp:positionH relativeFrom="column">
              <wp:posOffset>4518025</wp:posOffset>
            </wp:positionH>
            <wp:positionV relativeFrom="paragraph">
              <wp:posOffset>1108075</wp:posOffset>
            </wp:positionV>
            <wp:extent cx="2288540" cy="1619250"/>
            <wp:effectExtent l="0" t="0" r="0" b="0"/>
            <wp:wrapTight wrapText="bothSides">
              <wp:wrapPolygon edited="0">
                <wp:start x="0" y="0"/>
                <wp:lineTo x="0" y="21346"/>
                <wp:lineTo x="21396" y="21346"/>
                <wp:lineTo x="213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hotblas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88540" cy="1619250"/>
                    </a:xfrm>
                    <a:prstGeom prst="rect">
                      <a:avLst/>
                    </a:prstGeom>
                  </pic:spPr>
                </pic:pic>
              </a:graphicData>
            </a:graphic>
            <wp14:sizeRelH relativeFrom="margin">
              <wp14:pctWidth>0</wp14:pctWidth>
            </wp14:sizeRelH>
            <wp14:sizeRelV relativeFrom="margin">
              <wp14:pctHeight>0</wp14:pctHeight>
            </wp14:sizeRelV>
          </wp:anchor>
        </w:drawing>
      </w:r>
      <w:r w:rsidR="0066154C" w:rsidRPr="0066154C">
        <w:rPr>
          <w:b/>
        </w:rPr>
        <w:t>Reasonable Assumptions:</w:t>
      </w:r>
      <w:r w:rsidR="0066154C">
        <w:t xml:space="preserve">  OSHA has no intent to impose unfair or unnecessary costs to contractors.  They do however want to protect workers and employees from silica exposure.  OSHA </w:t>
      </w:r>
      <w:r w:rsidR="004B7713">
        <w:t>allows the use of</w:t>
      </w:r>
      <w:r w:rsidR="0066154C">
        <w:t xml:space="preserve"> </w:t>
      </w:r>
      <w:r w:rsidR="009A79E6">
        <w:t xml:space="preserve">objective </w:t>
      </w:r>
      <w:r w:rsidR="0066154C">
        <w:t xml:space="preserve">industry data and </w:t>
      </w:r>
      <w:r w:rsidR="004B7713">
        <w:t xml:space="preserve">employers to </w:t>
      </w:r>
      <w:r w:rsidR="0066154C">
        <w:t xml:space="preserve">make a reasonable assumption that employees will or will not be exposed to </w:t>
      </w:r>
      <w:r w:rsidR="009A79E6">
        <w:t xml:space="preserve">airborne concentration of more than </w:t>
      </w:r>
      <w:r w:rsidR="0066154C">
        <w:t xml:space="preserve">50 </w:t>
      </w:r>
      <w:r w:rsidR="0066154C">
        <w:rPr>
          <w:rFonts w:cstheme="minorHAnsi"/>
        </w:rPr>
        <w:t>µ</w:t>
      </w:r>
      <w:r w:rsidR="0066154C">
        <w:t>/m</w:t>
      </w:r>
      <w:r w:rsidR="0066154C">
        <w:rPr>
          <w:rFonts w:cstheme="minorHAnsi"/>
        </w:rPr>
        <w:t>³</w:t>
      </w:r>
      <w:r w:rsidR="009A79E6">
        <w:rPr>
          <w:rFonts w:cstheme="minorHAnsi"/>
        </w:rPr>
        <w:t xml:space="preserve"> as an 8-hour time weighted average.  </w:t>
      </w:r>
      <w:r w:rsidR="006F1FDF">
        <w:rPr>
          <w:rFonts w:cstheme="minorHAnsi"/>
        </w:rPr>
        <w:t>Thus,</w:t>
      </w:r>
      <w:r w:rsidR="004B7713">
        <w:rPr>
          <w:rFonts w:cstheme="minorHAnsi"/>
        </w:rPr>
        <w:t xml:space="preserve"> it is the e</w:t>
      </w:r>
      <w:r w:rsidR="006F1FDF">
        <w:rPr>
          <w:rFonts w:cstheme="minorHAnsi"/>
        </w:rPr>
        <w:t>mployer</w:t>
      </w:r>
      <w:r w:rsidR="004B7713">
        <w:rPr>
          <w:rFonts w:cstheme="minorHAnsi"/>
        </w:rPr>
        <w:t xml:space="preserve">, through the competent person </w:t>
      </w:r>
      <w:r w:rsidR="0056203A">
        <w:rPr>
          <w:rFonts w:cstheme="minorHAnsi"/>
        </w:rPr>
        <w:t xml:space="preserve">who </w:t>
      </w:r>
      <w:r w:rsidR="006F1FDF">
        <w:rPr>
          <w:rFonts w:cstheme="minorHAnsi"/>
        </w:rPr>
        <w:t xml:space="preserve">decides when the standard applies and controls implemented. </w:t>
      </w:r>
      <w:r w:rsidR="0056203A">
        <w:rPr>
          <w:rFonts w:cstheme="minorHAnsi"/>
        </w:rPr>
        <w:t xml:space="preserve">  Employees should work together to control all dust exposure.</w:t>
      </w:r>
      <w:r w:rsidR="003A74AC">
        <w:t xml:space="preserve">  </w:t>
      </w:r>
      <w:r w:rsidR="009A79E6">
        <w:t xml:space="preserve">  </w:t>
      </w:r>
    </w:p>
    <w:p w:rsidR="009368CB" w:rsidRDefault="007F1309">
      <w:r>
        <w:t>While most products used in terrazzo contain no crystalline silica, t</w:t>
      </w:r>
      <w:r w:rsidR="006F1FDF">
        <w:t>race amounts of s</w:t>
      </w:r>
      <w:r w:rsidR="00E12F42">
        <w:t xml:space="preserve">ilica </w:t>
      </w:r>
      <w:r>
        <w:t xml:space="preserve">are </w:t>
      </w:r>
      <w:r w:rsidR="00E12F42">
        <w:t xml:space="preserve">typically present in </w:t>
      </w:r>
      <w:r w:rsidR="006F1FDF">
        <w:t xml:space="preserve">most </w:t>
      </w:r>
      <w:r w:rsidR="00E12F42">
        <w:t>aggregates</w:t>
      </w:r>
      <w:r>
        <w:t xml:space="preserve">.  Using Specified Control Methods in Table 1 for tasks listed, met requirements with no testing required. </w:t>
      </w:r>
      <w:r w:rsidR="00405A27">
        <w:t xml:space="preserve">   </w:t>
      </w:r>
      <w:r w:rsidR="004B1305">
        <w:t xml:space="preserve">The </w:t>
      </w:r>
      <w:r w:rsidR="00560074">
        <w:t>f</w:t>
      </w:r>
      <w:r w:rsidR="004B1305">
        <w:t>ollowing explain</w:t>
      </w:r>
      <w:r w:rsidR="00560074">
        <w:t xml:space="preserve"> Specified Control Methods.</w:t>
      </w:r>
    </w:p>
    <w:p w:rsidR="00783026" w:rsidRDefault="00E12F42">
      <w:pPr>
        <w:rPr>
          <w:b/>
        </w:rPr>
      </w:pPr>
      <w:r>
        <w:rPr>
          <w:b/>
        </w:rPr>
        <w:t xml:space="preserve"> </w:t>
      </w:r>
      <w:r w:rsidR="003A74AC">
        <w:rPr>
          <w:b/>
        </w:rPr>
        <w:t xml:space="preserve">WALK BEHIND </w:t>
      </w:r>
      <w:r w:rsidR="006F1FDF">
        <w:rPr>
          <w:b/>
        </w:rPr>
        <w:t xml:space="preserve">SHOT </w:t>
      </w:r>
      <w:r w:rsidR="009A79E6" w:rsidRPr="003A74AC">
        <w:rPr>
          <w:b/>
        </w:rPr>
        <w:t>BLASTING</w:t>
      </w:r>
      <w:r w:rsidR="00783026">
        <w:rPr>
          <w:b/>
        </w:rPr>
        <w:t>:</w:t>
      </w:r>
    </w:p>
    <w:p w:rsidR="006F1FDF" w:rsidRDefault="006402C5" w:rsidP="002B29DD">
      <w:r w:rsidRPr="00CE10EE">
        <w:rPr>
          <w:noProof/>
          <w:sz w:val="28"/>
          <w:szCs w:val="28"/>
        </w:rPr>
        <w:drawing>
          <wp:anchor distT="0" distB="0" distL="114300" distR="114300" simplePos="0" relativeHeight="251649536" behindDoc="1" locked="0" layoutInCell="1" allowOverlap="1">
            <wp:simplePos x="0" y="0"/>
            <wp:positionH relativeFrom="margin">
              <wp:posOffset>4744720</wp:posOffset>
            </wp:positionH>
            <wp:positionV relativeFrom="paragraph">
              <wp:posOffset>455295</wp:posOffset>
            </wp:positionV>
            <wp:extent cx="1909445" cy="2066925"/>
            <wp:effectExtent l="0" t="0" r="0" b="0"/>
            <wp:wrapTight wrapText="bothSides">
              <wp:wrapPolygon edited="0">
                <wp:start x="0" y="0"/>
                <wp:lineTo x="0" y="21500"/>
                <wp:lineTo x="21334" y="21500"/>
                <wp:lineTo x="21334"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50481" t="29834" r="24519" b="34909"/>
                    <a:stretch/>
                  </pic:blipFill>
                  <pic:spPr bwMode="auto">
                    <a:xfrm>
                      <a:off x="0" y="0"/>
                      <a:ext cx="1909445" cy="206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74AC">
        <w:rPr>
          <w:b/>
        </w:rPr>
        <w:t xml:space="preserve"> </w:t>
      </w:r>
      <w:r w:rsidR="009368CB">
        <w:t xml:space="preserve">When used with steel shot and a high efficiency (99%) </w:t>
      </w:r>
      <w:r w:rsidR="003A74AC">
        <w:t>filter vacuum system</w:t>
      </w:r>
      <w:r w:rsidR="009368CB">
        <w:t xml:space="preserve"> per </w:t>
      </w:r>
      <w:r w:rsidR="00650963">
        <w:t>manufacturer’s</w:t>
      </w:r>
      <w:r w:rsidR="009368CB">
        <w:t xml:space="preserve"> requirements</w:t>
      </w:r>
      <w:r w:rsidR="002B29DD">
        <w:t xml:space="preserve">, compliance to the standard is </w:t>
      </w:r>
      <w:r w:rsidR="009368CB">
        <w:t xml:space="preserve">meet. No further monitoring or protection is required. </w:t>
      </w:r>
      <w:r w:rsidR="003A74AC">
        <w:t xml:space="preserve"> </w:t>
      </w:r>
      <w:r w:rsidR="006F1FDF">
        <w:t xml:space="preserve"> </w:t>
      </w:r>
    </w:p>
    <w:p w:rsidR="003A74AC" w:rsidRDefault="006F1FDF">
      <w:r>
        <w:t>While cleaning the</w:t>
      </w:r>
      <w:r w:rsidR="0067029D">
        <w:t>se</w:t>
      </w:r>
      <w:r>
        <w:t xml:space="preserve"> machines and collection trays are short periods of time, respirators are recommended </w:t>
      </w:r>
      <w:r w:rsidR="0067029D">
        <w:t xml:space="preserve">during the task. </w:t>
      </w:r>
      <w:r w:rsidR="00244F81">
        <w:t xml:space="preserve"> Do not</w:t>
      </w:r>
      <w:r w:rsidR="009368CB">
        <w:t xml:space="preserve"> create dust and dispose </w:t>
      </w:r>
      <w:r w:rsidR="002B29DD">
        <w:t xml:space="preserve">             </w:t>
      </w:r>
      <w:r w:rsidR="009368CB">
        <w:t xml:space="preserve">of dust/debris in trash using a sealed container. </w:t>
      </w:r>
      <w:r w:rsidR="00244F81">
        <w:t xml:space="preserve"> </w:t>
      </w:r>
      <w:r>
        <w:t xml:space="preserve"> </w:t>
      </w:r>
      <w:r w:rsidR="007021DF">
        <w:t xml:space="preserve"> </w:t>
      </w:r>
    </w:p>
    <w:p w:rsidR="00E45AB3" w:rsidRDefault="00E45AB3">
      <w:pPr>
        <w:rPr>
          <w:b/>
        </w:rPr>
      </w:pPr>
      <w:r>
        <w:rPr>
          <w:b/>
        </w:rPr>
        <w:t>WALK BEHIND MILLING MACHINE:</w:t>
      </w:r>
    </w:p>
    <w:p w:rsidR="000C4004" w:rsidRDefault="003905CE">
      <w:pPr>
        <w:rPr>
          <w:b/>
          <w:i/>
        </w:rPr>
      </w:pPr>
      <w:r>
        <w:rPr>
          <w:noProof/>
        </w:rPr>
        <w:pict>
          <v:shape id="Text Box 2" o:spid="_x0000_s1063" type="#_x0000_t202" style="position:absolute;margin-left:341.25pt;margin-top:79.95pt;width:223.5pt;height:38.95pt;z-index:-251657728;visibility:visible;mso-wrap-distance-top:3.6pt;mso-wrap-distance-bottom:3.6pt;mso-position-horizontal-relative:page;mso-width-relative:margin;mso-height-relative:margin">
            <v:textbox>
              <w:txbxContent>
                <w:p w:rsidR="006402C5" w:rsidRDefault="006402C5" w:rsidP="006402C5">
                  <w:pPr>
                    <w:jc w:val="center"/>
                  </w:pPr>
                  <w:r>
                    <w:t xml:space="preserve">Terrazzo Milling Machine with Dust Collection System:  </w:t>
                  </w:r>
                  <w:r w:rsidRPr="0067029D">
                    <w:rPr>
                      <w:b/>
                      <w:i/>
                    </w:rPr>
                    <w:t>Photo courtesy of OSHA</w:t>
                  </w:r>
                </w:p>
              </w:txbxContent>
            </v:textbox>
            <w10:wrap type="square" anchorx="page"/>
          </v:shape>
        </w:pict>
      </w:r>
      <w:r w:rsidR="00E45AB3">
        <w:rPr>
          <w:i/>
        </w:rPr>
        <w:t xml:space="preserve">When used wet (integrated water supply) to control dust, compliance is met.  When used dry, a high efficiency dust collection system per </w:t>
      </w:r>
      <w:r w:rsidR="00650963">
        <w:rPr>
          <w:i/>
        </w:rPr>
        <w:t>manufacturer’s</w:t>
      </w:r>
      <w:r w:rsidR="00E45AB3">
        <w:rPr>
          <w:i/>
        </w:rPr>
        <w:t xml:space="preserve"> recommendation meets compliance.  </w:t>
      </w:r>
      <w:r w:rsidR="00E60D3B">
        <w:rPr>
          <w:i/>
        </w:rPr>
        <w:t xml:space="preserve">Respirators are recommended to clean and dispose of dust/debris.  </w:t>
      </w:r>
      <w:r w:rsidR="00E45AB3">
        <w:rPr>
          <w:i/>
        </w:rPr>
        <w:t>Do not clean milling machine</w:t>
      </w:r>
      <w:r w:rsidR="00E60D3B">
        <w:rPr>
          <w:i/>
        </w:rPr>
        <w:t xml:space="preserve"> with a </w:t>
      </w:r>
      <w:r w:rsidR="00E45AB3">
        <w:rPr>
          <w:i/>
        </w:rPr>
        <w:t>brush or compressed air supply.  Dispose of dust/deb</w:t>
      </w:r>
      <w:r w:rsidR="002B29DD">
        <w:rPr>
          <w:i/>
        </w:rPr>
        <w:t xml:space="preserve">ris minimizing dust dispersal.  </w:t>
      </w:r>
      <w:r w:rsidR="00E45AB3">
        <w:rPr>
          <w:i/>
        </w:rPr>
        <w:t xml:space="preserve">Dust/debris should be disposed of in a sealed contained. </w:t>
      </w:r>
      <w:r w:rsidR="000C4004">
        <w:rPr>
          <w:b/>
          <w:i/>
        </w:rPr>
        <w:t xml:space="preserve">  </w:t>
      </w:r>
    </w:p>
    <w:p w:rsidR="003503F7" w:rsidRDefault="003503F7">
      <w:pPr>
        <w:rPr>
          <w:b/>
          <w:i/>
        </w:rPr>
      </w:pPr>
    </w:p>
    <w:p w:rsidR="00CE10EE" w:rsidRPr="00E60D3B" w:rsidRDefault="00CE10EE">
      <w:pPr>
        <w:rPr>
          <w:b/>
          <w:i/>
        </w:rPr>
      </w:pPr>
      <w:r w:rsidRPr="00CE10EE">
        <w:rPr>
          <w:b/>
        </w:rPr>
        <w:t>HAND GRINDING:</w:t>
      </w:r>
    </w:p>
    <w:p w:rsidR="003503F7" w:rsidRDefault="002B29DD">
      <w:pPr>
        <w:rPr>
          <w:i/>
        </w:rPr>
      </w:pPr>
      <w:r w:rsidRPr="00CE10EE">
        <w:rPr>
          <w:b/>
          <w:noProof/>
        </w:rPr>
        <w:drawing>
          <wp:anchor distT="0" distB="0" distL="114300" distR="114300" simplePos="0" relativeHeight="251650560" behindDoc="1" locked="0" layoutInCell="1" allowOverlap="1">
            <wp:simplePos x="0" y="0"/>
            <wp:positionH relativeFrom="column">
              <wp:posOffset>4371975</wp:posOffset>
            </wp:positionH>
            <wp:positionV relativeFrom="paragraph">
              <wp:posOffset>198120</wp:posOffset>
            </wp:positionV>
            <wp:extent cx="2282190" cy="1533525"/>
            <wp:effectExtent l="0" t="0" r="0" b="0"/>
            <wp:wrapTight wrapText="bothSides">
              <wp:wrapPolygon edited="0">
                <wp:start x="0" y="0"/>
                <wp:lineTo x="0" y="21466"/>
                <wp:lineTo x="21456" y="21466"/>
                <wp:lineTo x="21456"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51443" t="44078" r="11615" b="23979"/>
                    <a:stretch/>
                  </pic:blipFill>
                  <pic:spPr bwMode="auto">
                    <a:xfrm>
                      <a:off x="0" y="0"/>
                      <a:ext cx="2282190" cy="1533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03F7" w:rsidRPr="003503F7">
        <w:rPr>
          <w:i/>
        </w:rPr>
        <w:t xml:space="preserve">When using </w:t>
      </w:r>
      <w:r w:rsidR="003503F7">
        <w:rPr>
          <w:i/>
        </w:rPr>
        <w:t>handheld grinders indoors or in enclosed areas, employers must provide additional exhaust to minimize visible airborne dust</w:t>
      </w:r>
      <w:r w:rsidR="00D21480">
        <w:rPr>
          <w:i/>
        </w:rPr>
        <w:t xml:space="preserve"> containing crystalline silica. </w:t>
      </w:r>
      <w:r w:rsidR="003503F7">
        <w:rPr>
          <w:i/>
        </w:rPr>
        <w:t xml:space="preserve">.  </w:t>
      </w:r>
    </w:p>
    <w:p w:rsidR="003503F7" w:rsidRDefault="003905CE">
      <w:pPr>
        <w:rPr>
          <w:i/>
        </w:rPr>
      </w:pPr>
      <w:r>
        <w:rPr>
          <w:i/>
          <w:noProof/>
        </w:rPr>
        <w:pict>
          <v:shape id="_x0000_s1064" type="#_x0000_t202" style="position:absolute;margin-left:135.9pt;margin-top:49.15pt;width:246.6pt;height:40.5pt;z-index:251663872;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HvMJgIAAEwEAAAOAAAAZHJzL2Uyb0RvYy54bWysVNtu2zAMfR+wfxD0vti5eG2NOEWXLsOA&#10;7gK0+wBZlmNhkqhJSuzs60vJSRZ028swPwiiSB2R55Be3g5akb1wXoKp6HSSUyIMh0aabUW/PW3e&#10;XFPiAzMNU2BERQ/C09vV61fL3pZiBh2oRjiCIMaXva1oF4Its8zzTmjmJ2CFQWcLTrOApttmjWM9&#10;omuVzfL8bdaDa6wDLrzH0/vRSVcJv20FD1/a1otAVEUxt5BWl9Y6rtlqycqtY7aT/JgG+4csNJMG&#10;Hz1D3bPAyM7J36C05A48tGHCQWfQtpKLVANWM81fVPPYMStSLUiOt2ea/P+D5Z/3Xx2RTUXnqJRh&#10;GjV6EkMg72Ags0hPb32JUY8W48KAxyhzKtXbB+DfPTGw7pjZijvnoO8EazC9abyZXVwdcXwEqftP&#10;0OAzbBcgAQ2t05E7ZIMgOsp0OEsTU+F4OL/K5/MZujj6iqtpkSftMlaeblvnwwcBmsRNRR1Kn9DZ&#10;/sGHmA0rTyHxMQ9KNhupVDLctl4rR/YM22STvlTAizBlSF/Rm2JWjAT8FSJP358gtAzY70rqil6f&#10;g1gZaXtvmtSNgUk17jFlZY48RupGEsNQD0mx4iRPDc0BiXUwtjeOI246cD8p6bG1K+p/7JgTlKiP&#10;BsW5mS4WcRaSsSiuIq3u0lNfepjhCFXRQMm4XYc0P5E3A3coYisTv1HtMZNjytiyifbjeMWZuLRT&#10;1K+fwOoZAAD//wMAUEsDBBQABgAIAAAAIQAy+9623gAAAAgBAAAPAAAAZHJzL2Rvd25yZXYueG1s&#10;TI/NTsMwEITvSLyDtUhcEHVIqv6EOBVCAsENCoKrG2+TCHsdbDcNb8/2BLdZzWrmm2ozOStGDLH3&#10;pOBmloFAarzpqVXw/vZwvQIRkyajrSdU8IMRNvX5WaVL44/0iuM2tYJDKJZaQZfSUEoZmw6djjM/&#10;ILG398HpxGdopQn6yOHOyjzLFtLpnrih0wPed9h8bQ9OwWr+NH7G5+Llo1ns7TpdLcfH76DU5cV0&#10;dwsi4ZT+nuGEz+hQM9POH8hEYRUU84LRk4I8B8H+Ol/ytt1J5CDrSv4fUP8CAAD//wMAUEsBAi0A&#10;FAAGAAgAAAAhALaDOJL+AAAA4QEAABMAAAAAAAAAAAAAAAAAAAAAAFtDb250ZW50X1R5cGVzXS54&#10;bWxQSwECLQAUAAYACAAAACEAOP0h/9YAAACUAQAACwAAAAAAAAAAAAAAAAAvAQAAX3JlbHMvLnJl&#10;bHNQSwECLQAUAAYACAAAACEAkth7zCYCAABMBAAADgAAAAAAAAAAAAAAAAAuAgAAZHJzL2Uyb0Rv&#10;Yy54bWxQSwECLQAUAAYACAAAACEAMvvett4AAAAIAQAADwAAAAAAAAAAAAAAAACABAAAZHJzL2Rv&#10;d25yZXYueG1sUEsFBgAAAAAEAAQA8wAAAIsFAAAAAA==&#10;">
            <v:textbox style="mso-next-textbox:#_x0000_s1064">
              <w:txbxContent>
                <w:p w:rsidR="006402C5" w:rsidRDefault="006402C5" w:rsidP="002B29DD">
                  <w:pPr>
                    <w:jc w:val="center"/>
                  </w:pPr>
                  <w:r>
                    <w:t xml:space="preserve">Worker grinding floor with dust collector attached: </w:t>
                  </w:r>
                  <w:r w:rsidRPr="00D21480">
                    <w:rPr>
                      <w:b/>
                      <w:i/>
                    </w:rPr>
                    <w:t>photo courtesy of the University of Washington</w:t>
                  </w:r>
                </w:p>
              </w:txbxContent>
            </v:textbox>
            <w10:wrap type="square" anchorx="margin"/>
          </v:shape>
        </w:pict>
      </w:r>
      <w:r w:rsidR="003503F7">
        <w:rPr>
          <w:i/>
        </w:rPr>
        <w:t xml:space="preserve">Respiratory protection is not required when water-based dust suppression </w:t>
      </w:r>
      <w:r w:rsidR="00D21480">
        <w:rPr>
          <w:i/>
        </w:rPr>
        <w:t>is</w:t>
      </w:r>
      <w:r w:rsidR="003503F7">
        <w:rPr>
          <w:i/>
        </w:rPr>
        <w:t xml:space="preserve"> used regardless of task duration.  When dust collection systems are used, respiratory protection with a minimum APF of 10 is required only </w:t>
      </w:r>
      <w:r w:rsidR="00B0554E">
        <w:rPr>
          <w:i/>
        </w:rPr>
        <w:t xml:space="preserve">when task is engaged indoors or for more than 4 hours per 8 hour shift.   </w:t>
      </w:r>
      <w:r w:rsidR="003503F7">
        <w:rPr>
          <w:i/>
        </w:rPr>
        <w:t xml:space="preserve"> </w:t>
      </w:r>
    </w:p>
    <w:p w:rsidR="00CE10EE" w:rsidRDefault="00CE10EE">
      <w:pPr>
        <w:rPr>
          <w:i/>
        </w:rPr>
      </w:pPr>
    </w:p>
    <w:p w:rsidR="00666E6B" w:rsidRPr="002B29DD" w:rsidRDefault="002B29DD">
      <w:pPr>
        <w:rPr>
          <w:i/>
        </w:rPr>
      </w:pPr>
      <w:r w:rsidRPr="00666E6B">
        <w:rPr>
          <w:b/>
          <w:noProof/>
        </w:rPr>
        <w:drawing>
          <wp:anchor distT="0" distB="0" distL="114300" distR="114300" simplePos="0" relativeHeight="251652608" behindDoc="1" locked="0" layoutInCell="1" allowOverlap="1">
            <wp:simplePos x="0" y="0"/>
            <wp:positionH relativeFrom="margin">
              <wp:posOffset>0</wp:posOffset>
            </wp:positionH>
            <wp:positionV relativeFrom="paragraph">
              <wp:posOffset>50800</wp:posOffset>
            </wp:positionV>
            <wp:extent cx="1380744" cy="2468880"/>
            <wp:effectExtent l="0" t="0" r="0" b="0"/>
            <wp:wrapTight wrapText="bothSides">
              <wp:wrapPolygon edited="0">
                <wp:start x="0" y="0"/>
                <wp:lineTo x="0" y="21500"/>
                <wp:lineTo x="21163" y="21500"/>
                <wp:lineTo x="21163"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73846" t="56242" r="11538" b="10062"/>
                    <a:stretch/>
                  </pic:blipFill>
                  <pic:spPr bwMode="auto">
                    <a:xfrm>
                      <a:off x="0" y="0"/>
                      <a:ext cx="1380744" cy="2468880"/>
                    </a:xfrm>
                    <a:prstGeom prst="rect">
                      <a:avLst/>
                    </a:prstGeom>
                    <a:ln>
                      <a:noFill/>
                    </a:ln>
                    <a:extLst>
                      <a:ext uri="{53640926-AAD7-44D8-BBD7-CCE9431645EC}">
                        <a14:shadowObscured xmlns:a14="http://schemas.microsoft.com/office/drawing/2010/main"/>
                      </a:ext>
                    </a:extLst>
                  </pic:spPr>
                </pic:pic>
              </a:graphicData>
            </a:graphic>
          </wp:anchor>
        </w:drawing>
      </w:r>
      <w:r w:rsidR="00666E6B" w:rsidRPr="00666E6B">
        <w:rPr>
          <w:b/>
        </w:rPr>
        <w:t>HANDHELD SAWS</w:t>
      </w:r>
      <w:r w:rsidR="00666E6B">
        <w:rPr>
          <w:b/>
        </w:rPr>
        <w:t xml:space="preserve">:  </w:t>
      </w:r>
    </w:p>
    <w:p w:rsidR="00666E6B" w:rsidRDefault="003905CE">
      <w:r>
        <w:rPr>
          <w:noProof/>
        </w:rPr>
        <w:pict>
          <v:shape id="_x0000_s1065" type="#_x0000_t202" style="position:absolute;margin-left:130.5pt;margin-top:56.55pt;width:378pt;height:38.95pt;z-index:25166489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m4zJgIAAE0EAAAOAAAAZHJzL2Uyb0RvYy54bWysVNtu2zAMfR+wfxD0vthJnaw14hRdugwD&#10;ugvQ7gMYWY6FyaImKbG7rx8lp2l2exnmB4EUqUPykPTyeug0O0jnFZqKTyc5Z9IIrJXZVfzLw+bV&#10;JWc+gKlBo5EVf5SeX69evlj2tpQzbFHX0jECMb7sbcXbEGyZZV60sgM/QSsNGRt0HQRS3S6rHfSE&#10;3ulslueLrEdXW4dCek+3t6ORrxJ+00gRPjWNl4HpilNuIZ0undt4ZqsllDsHtlXimAb8QxYdKENB&#10;T1C3EIDtnfoNqlPCoccmTAR2GTaNEjLVQNVM81+quW/BylQLkePtiSb//2DFx8Nnx1Rd8YsFZwY6&#10;6tGDHAJ7gwObRXp660vyurfkFwa6pjanUr29Q/HVM4PrFsxO3jiHfSuhpvSm8WV29nTE8RFk23/A&#10;msLAPmACGhrXRe6IDUbo1KbHU2tiKoIui3l+UczIJMg2LfJiQUqMAeXTc+t8eCexY1GouKPeJ3g4&#10;3Pkwuj65xGgetao3SuukuN12rR07AM3JJn1H9J/ctGF9xa/ms/nIwF8h8vT9CaJTgQZeq67ilycn&#10;KCNvb01NaUIZQOlRpuq0ORIZuRtZDMN2SC1bxACR5C3Wj8Ssw3G+aR9JaNF956yn2a64/7YHJznT&#10;7w1152paFHEZklLMX0de3blle24BIwiq4oGzUVyHtECJN3tDXdyoxO9zJseUaWZTh477FZfiXE9e&#10;z3+B1Q8AAAD//wMAUEsDBBQABgAIAAAAIQCBdPET3gAAAAgBAAAPAAAAZHJzL2Rvd25yZXYueG1s&#10;TI/NTsMwEITvSLyDtUhcKurQkP6EOBVU6olTQ7m78TaJiNfBdtv07VlO5Tg7q5lvivVoe3FGHzpH&#10;Cp6nCQik2pmOGgX7z+3TEkSImozuHaGCKwZYl/d3hc6Nu9AOz1VsBIdQyLWCNsYhlzLULVodpm5A&#10;Yu/ovNWRpW+k8frC4baXsySZS6s74oZWD7hpsf6uTlbB/KdKJx9fZkK76/bd1zYzm32m1OPD+PYK&#10;IuIYb8/wh8/oUDLTwZ3IBNEr4CGRr2m6AMH2IlnNQBwUpNnLCmRZyP8Dyl8AAAD//wMAUEsBAi0A&#10;FAAGAAgAAAAhALaDOJL+AAAA4QEAABMAAAAAAAAAAAAAAAAAAAAAAFtDb250ZW50X1R5cGVzXS54&#10;bWxQSwECLQAUAAYACAAAACEAOP0h/9YAAACUAQAACwAAAAAAAAAAAAAAAAAvAQAAX3JlbHMvLnJl&#10;bHNQSwECLQAUAAYACAAAACEA1ZpuMyYCAABNBAAADgAAAAAAAAAAAAAAAAAuAgAAZHJzL2Uyb0Rv&#10;Yy54bWxQSwECLQAUAAYACAAAACEAgXTxE94AAAAIAQAADwAAAAAAAAAAAAAAAACABAAAZHJzL2Rv&#10;d25yZXYueG1sUEsFBgAAAAAEAAQA8wAAAIsFAAAAAA==&#10;">
            <v:textbox>
              <w:txbxContent>
                <w:p w:rsidR="006402C5" w:rsidRPr="00F82BC4" w:rsidRDefault="006402C5" w:rsidP="002B29DD">
                  <w:pPr>
                    <w:jc w:val="center"/>
                    <w:rPr>
                      <w:b/>
                      <w:i/>
                    </w:rPr>
                  </w:pPr>
                  <w:r>
                    <w:t xml:space="preserve">Cutting concrete block with water delivery system: </w:t>
                  </w:r>
                  <w:r>
                    <w:rPr>
                      <w:b/>
                      <w:i/>
                    </w:rPr>
                    <w:t>Photo courtesy of Husqvarna</w:t>
                  </w:r>
                </w:p>
              </w:txbxContent>
            </v:textbox>
            <w10:wrap type="square" anchorx="margin"/>
          </v:shape>
        </w:pict>
      </w:r>
      <w:r w:rsidR="00666E6B">
        <w:t xml:space="preserve">Handheld power saws equipped with a water delivery system may be used outdoors with no respirator protection for periods not exceeding 4 hours in an hour work day.  Using more than four hours or indoors requires respiratory protection with a minimum APF of 10.   </w:t>
      </w:r>
    </w:p>
    <w:p w:rsidR="00666E6B" w:rsidRDefault="00666E6B"/>
    <w:p w:rsidR="00666E6B" w:rsidRDefault="00666E6B"/>
    <w:p w:rsidR="002B29DD" w:rsidRDefault="002B29DD" w:rsidP="00ED6DD3">
      <w:pPr>
        <w:rPr>
          <w:b/>
        </w:rPr>
      </w:pPr>
    </w:p>
    <w:p w:rsidR="002B29DD" w:rsidRDefault="002B29DD" w:rsidP="00ED6DD3">
      <w:pPr>
        <w:rPr>
          <w:b/>
        </w:rPr>
      </w:pPr>
    </w:p>
    <w:p w:rsidR="002B29DD" w:rsidRDefault="002B29DD" w:rsidP="00ED6DD3">
      <w:pPr>
        <w:rPr>
          <w:b/>
        </w:rPr>
      </w:pPr>
    </w:p>
    <w:p w:rsidR="002B29DD" w:rsidRDefault="002B29DD" w:rsidP="00ED6DD3">
      <w:pPr>
        <w:rPr>
          <w:b/>
        </w:rPr>
      </w:pPr>
    </w:p>
    <w:p w:rsidR="004B396C" w:rsidRDefault="00ED6DD3" w:rsidP="00ED6DD3">
      <w:pPr>
        <w:rPr>
          <w:b/>
        </w:rPr>
      </w:pPr>
      <w:r w:rsidRPr="00ED6DD3">
        <w:rPr>
          <w:b/>
        </w:rPr>
        <w:t>DRILLING:</w:t>
      </w:r>
    </w:p>
    <w:p w:rsidR="00666E6B" w:rsidRDefault="00ED6DD3" w:rsidP="00ED6DD3">
      <w:r>
        <w:rPr>
          <w:noProof/>
        </w:rPr>
        <w:drawing>
          <wp:anchor distT="0" distB="0" distL="114300" distR="114300" simplePos="0" relativeHeight="251656704" behindDoc="1" locked="1" layoutInCell="1" allowOverlap="1">
            <wp:simplePos x="0" y="0"/>
            <wp:positionH relativeFrom="column">
              <wp:posOffset>3200400</wp:posOffset>
            </wp:positionH>
            <wp:positionV relativeFrom="paragraph">
              <wp:posOffset>635</wp:posOffset>
            </wp:positionV>
            <wp:extent cx="3195279" cy="1426464"/>
            <wp:effectExtent l="0" t="0" r="5715" b="2540"/>
            <wp:wrapTight wrapText="bothSides">
              <wp:wrapPolygon edited="0">
                <wp:start x="0" y="0"/>
                <wp:lineTo x="0" y="21350"/>
                <wp:lineTo x="21510" y="21350"/>
                <wp:lineTo x="21510" y="0"/>
                <wp:lineTo x="0" y="0"/>
              </wp:wrapPolygon>
            </wp:wrapTight>
            <wp:docPr id="39" name="Picture 2" descr="Image result for drill in conc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rill in concre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95279" cy="1426464"/>
                    </a:xfrm>
                    <a:prstGeom prst="rect">
                      <a:avLst/>
                    </a:prstGeom>
                    <a:noFill/>
                    <a:ln>
                      <a:noFill/>
                    </a:ln>
                  </pic:spPr>
                </pic:pic>
              </a:graphicData>
            </a:graphic>
          </wp:anchor>
        </w:drawing>
      </w:r>
      <w:r>
        <w:t xml:space="preserve">Most drilling by terrazzo installers is occasional and </w:t>
      </w:r>
      <w:r w:rsidR="004B396C">
        <w:t xml:space="preserve">only </w:t>
      </w:r>
      <w:r>
        <w:t>brief exposures to respirable silica. If exposure is 15 minutes or less in the 8 hour TWA and exposure can reasonably be assumed to be below 25</w:t>
      </w:r>
      <w:r>
        <w:rPr>
          <w:rFonts w:cstheme="minorHAnsi"/>
        </w:rPr>
        <w:t>µ</w:t>
      </w:r>
      <w:r>
        <w:t>/</w:t>
      </w:r>
      <w:proofErr w:type="gramStart"/>
      <w:r>
        <w:t>m</w:t>
      </w:r>
      <w:r>
        <w:rPr>
          <w:rFonts w:cstheme="minorHAnsi"/>
        </w:rPr>
        <w:t>³</w:t>
      </w:r>
      <w:r>
        <w:t xml:space="preserve"> </w:t>
      </w:r>
      <w:r w:rsidR="00783026">
        <w:t>.</w:t>
      </w:r>
      <w:proofErr w:type="gramEnd"/>
      <w:r w:rsidR="00783026">
        <w:t xml:space="preserve"> T</w:t>
      </w:r>
      <w:r>
        <w:t>he standard does not apply</w:t>
      </w:r>
      <w:r w:rsidR="00783026">
        <w:t xml:space="preserve"> (see page 10)</w:t>
      </w:r>
      <w:r>
        <w:t xml:space="preserve">.  </w:t>
      </w:r>
    </w:p>
    <w:p w:rsidR="00EB7155" w:rsidRDefault="003905CE" w:rsidP="00ED6DD3">
      <w:r>
        <w:rPr>
          <w:b/>
          <w:noProof/>
        </w:rPr>
        <w:pict>
          <v:shape id="_x0000_s1066" type="#_x0000_t202" style="position:absolute;margin-left:25.5pt;margin-top:19.9pt;width:278.4pt;height:39.75pt;z-index:25166592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jn1JgIAAEwEAAAOAAAAZHJzL2Uyb0RvYy54bWysVNuO2yAQfa/Uf0C8N06yyWZjxVlts01V&#10;aXuRdvsBY4xjVMxQILG3X98BJ2m0bV+q+gEBMxzOnDN4ddu3mh2k8wpNwSejMWfSCKyU2RX869P2&#10;zQ1nPoCpQKORBX+Wnt+uX79adTaXU2xQV9IxAjE+72zBmxBsnmVeNLIFP0IrDQVrdC0EWrpdVjno&#10;CL3V2XQ8vs46dJV1KKT3tHs/BPk64de1FOFzXXsZmC44cQtpdGks45itV5DvHNhGiSMN+AcWLShD&#10;l56h7iEA2zv1G1SrhEOPdRgJbDOsayVkqoGqmYxfVPPYgJWpFhLH27NM/v/Bik+HL46pquAzksdA&#10;Sx49yT6wt9izaZSnsz6nrEdLeaGnbbI5lertA4pvnhncNGB28s457BoJFdGbxJPZxdEBx0eQsvuI&#10;FV0D+4AJqK9dG7UjNRihE4/nszWRiqDNq8VytrimkKDYzWQyv0reZZCfTlvnw3uJLYuTgjuyPqHD&#10;4cGHyAbyU0q8zKNW1VZpnRZuV260YwegNtmmLxXwIk0b1hV8OZ/OBwH+CjFO358gWhWo37VqqYpz&#10;EuRRtnemSt0YQOlhTpS1OeoYpRtEDH3ZJ8cWJ3tKrJ5JWIdDe9NzpEmD7gdnHbV2wf33PTjJmf5g&#10;yJzlZBbNDmkxmy+mtHCXkfIyAkYQVMEDZ8N0E9L7iboZvCMTa5X0jW4PTI6UqWWT7MfnFd/E5Tpl&#10;/foJrH8CAAD//wMAUEsDBBQABgAIAAAAIQAGU5j04QAAAAsBAAAPAAAAZHJzL2Rvd25yZXYueG1s&#10;TI/BTsMwDIbvSLxDZCQuaEvaTqWUphNCAsFtjAmuWZO1FY1Tkqwrb493gpstf/r9/dV6tgObjA+9&#10;QwnJUgAz2DjdYyth9/60KICFqFCrwaGR8GMCrOvLi0qV2p3wzUzb2DIKwVAqCV2MY8l5aDpjVVi6&#10;0SDdDs5bFWn1LddenSjcDjwVIudW9UgfOjWax840X9ujlVCsXqbP8JptPpr8MNzFm9vp+dtLeX01&#10;P9wDi2aOfzCc9UkdanLauyPqwAYJqzRJCZWQpRmwMyCSgsrsacpFAryu+P8O9S8AAAD//wMAUEsB&#10;Ai0AFAAGAAgAAAAhALaDOJL+AAAA4QEAABMAAAAAAAAAAAAAAAAAAAAAAFtDb250ZW50X1R5cGVz&#10;XS54bWxQSwECLQAUAAYACAAAACEAOP0h/9YAAACUAQAACwAAAAAAAAAAAAAAAAAvAQAAX3JlbHMv&#10;LnJlbHNQSwECLQAUAAYACAAAACEAiGI59SYCAABMBAAADgAAAAAAAAAAAAAAAAAuAgAAZHJzL2Uy&#10;b0RvYy54bWxQSwECLQAUAAYACAAAACEABlOY9OEAAAALAQAADwAAAAAAAAAAAAAAAACABAAAZHJz&#10;L2Rvd25yZXYueG1sUEsFBgAAAAAEAAQA8wAAAI4FAAAAAA==&#10;">
            <v:textbox>
              <w:txbxContent>
                <w:p w:rsidR="006402C5" w:rsidRPr="00783026" w:rsidRDefault="006402C5" w:rsidP="002B29DD">
                  <w:pPr>
                    <w:jc w:val="center"/>
                    <w:rPr>
                      <w:b/>
                      <w:i/>
                    </w:rPr>
                  </w:pPr>
                  <w:r>
                    <w:t xml:space="preserve">Hole drilling into concrete for a moisture probe insert:  </w:t>
                  </w:r>
                  <w:r>
                    <w:rPr>
                      <w:b/>
                      <w:i/>
                    </w:rPr>
                    <w:t>Photo courtesy of Wagner Meters</w:t>
                  </w:r>
                </w:p>
              </w:txbxContent>
            </v:textbox>
            <w10:wrap type="square" anchorx="margin"/>
          </v:shape>
        </w:pict>
      </w:r>
    </w:p>
    <w:p w:rsidR="00EB7155" w:rsidRDefault="00EB7155" w:rsidP="00ED6DD3"/>
    <w:p w:rsidR="00EB7155" w:rsidRDefault="00EB7155" w:rsidP="00ED6DD3"/>
    <w:p w:rsidR="002B29DD" w:rsidRPr="00223875" w:rsidRDefault="002B29DD" w:rsidP="00ED6DD3">
      <w:pPr>
        <w:rPr>
          <w:b/>
        </w:rPr>
      </w:pPr>
    </w:p>
    <w:p w:rsidR="00EB7155" w:rsidRPr="00223875" w:rsidRDefault="00EB7155" w:rsidP="00ED6DD3">
      <w:pPr>
        <w:rPr>
          <w:b/>
        </w:rPr>
      </w:pPr>
      <w:r w:rsidRPr="00223875">
        <w:rPr>
          <w:b/>
        </w:rPr>
        <w:t>TOOL BOX TALKS</w:t>
      </w:r>
    </w:p>
    <w:p w:rsidR="00EB7155" w:rsidRDefault="00EB7155" w:rsidP="00ED6DD3">
      <w:r>
        <w:t>Review the dangers of silica dust exposure to employees.  It is company policy to adhere to the following, notify your supervisor of concerns to respirable silica dust exposure.</w:t>
      </w:r>
    </w:p>
    <w:p w:rsidR="00EB7155" w:rsidRDefault="00EB7155" w:rsidP="00ED6DD3">
      <w:r w:rsidRPr="004B396C">
        <w:rPr>
          <w:b/>
        </w:rPr>
        <w:t xml:space="preserve">General </w:t>
      </w:r>
      <w:r w:rsidR="004B396C">
        <w:rPr>
          <w:b/>
        </w:rPr>
        <w:t>g</w:t>
      </w:r>
      <w:r w:rsidRPr="004B396C">
        <w:rPr>
          <w:b/>
        </w:rPr>
        <w:t>uideline</w:t>
      </w:r>
      <w:r w:rsidR="004B396C">
        <w:rPr>
          <w:b/>
        </w:rPr>
        <w:t>/p</w:t>
      </w:r>
      <w:r w:rsidRPr="004B396C">
        <w:rPr>
          <w:b/>
        </w:rPr>
        <w:t>olicies</w:t>
      </w:r>
      <w:r w:rsidR="004B396C">
        <w:rPr>
          <w:b/>
        </w:rPr>
        <w:t xml:space="preserve"> to employees</w:t>
      </w:r>
      <w:r>
        <w:t>:</w:t>
      </w:r>
    </w:p>
    <w:p w:rsidR="00EB7155" w:rsidRDefault="00EB7155" w:rsidP="00EB7155">
      <w:pPr>
        <w:pStyle w:val="ListParagraph"/>
        <w:numPr>
          <w:ilvl w:val="0"/>
          <w:numId w:val="17"/>
        </w:numPr>
      </w:pPr>
      <w:r>
        <w:t>Use vacuums or water to suppress dust at the source</w:t>
      </w:r>
    </w:p>
    <w:p w:rsidR="007E1641" w:rsidRDefault="007E1641" w:rsidP="00EB7155">
      <w:pPr>
        <w:pStyle w:val="ListParagraph"/>
        <w:numPr>
          <w:ilvl w:val="0"/>
          <w:numId w:val="17"/>
        </w:numPr>
      </w:pPr>
      <w:r>
        <w:t xml:space="preserve">Keep equipment in working order, immediately notify supervisor if equipment is not working properly </w:t>
      </w:r>
    </w:p>
    <w:p w:rsidR="007E1641" w:rsidRDefault="007E1641" w:rsidP="00EB7155">
      <w:pPr>
        <w:pStyle w:val="ListParagraph"/>
        <w:numPr>
          <w:ilvl w:val="0"/>
          <w:numId w:val="17"/>
        </w:numPr>
      </w:pPr>
      <w:r>
        <w:t xml:space="preserve">Do not use crystalline silica as an abrasive blasting material </w:t>
      </w:r>
    </w:p>
    <w:p w:rsidR="007E1641" w:rsidRDefault="007E1641" w:rsidP="00EB7155">
      <w:pPr>
        <w:pStyle w:val="ListParagraph"/>
        <w:numPr>
          <w:ilvl w:val="0"/>
          <w:numId w:val="17"/>
        </w:numPr>
      </w:pPr>
      <w:r>
        <w:t xml:space="preserve">Wear disposable or washable work clothing. </w:t>
      </w:r>
    </w:p>
    <w:p w:rsidR="007E1641" w:rsidRDefault="007E1641" w:rsidP="00EB7155">
      <w:pPr>
        <w:pStyle w:val="ListParagraph"/>
        <w:numPr>
          <w:ilvl w:val="0"/>
          <w:numId w:val="17"/>
        </w:numPr>
      </w:pPr>
      <w:r>
        <w:t>Vacuum dust from clothing, do not bring home.</w:t>
      </w:r>
    </w:p>
    <w:p w:rsidR="007E1641" w:rsidRDefault="007E1641" w:rsidP="00EB7155">
      <w:pPr>
        <w:pStyle w:val="ListParagraph"/>
        <w:numPr>
          <w:ilvl w:val="0"/>
          <w:numId w:val="17"/>
        </w:numPr>
      </w:pPr>
      <w:r>
        <w:t>Avoid eating, drinking or smoking in areas where silica dust is present</w:t>
      </w:r>
    </w:p>
    <w:p w:rsidR="007E1641" w:rsidRDefault="007E1641" w:rsidP="007E1641"/>
    <w:p w:rsidR="007E1641" w:rsidRPr="007E1641" w:rsidRDefault="007E1641" w:rsidP="007E1641">
      <w:pPr>
        <w:rPr>
          <w:b/>
        </w:rPr>
      </w:pPr>
      <w:r>
        <w:lastRenderedPageBreak/>
        <w:t>WHAT TASKS DO HAVE TODAY?     DISCUSS POSSIBLE EXPOSURE TASKS TO SILICA and CONTROLS</w:t>
      </w:r>
    </w:p>
    <w:p w:rsidR="007E1641" w:rsidRPr="007E1641" w:rsidRDefault="007E1641" w:rsidP="007E1641">
      <w:pPr>
        <w:rPr>
          <w:b/>
        </w:rPr>
      </w:pPr>
      <w:r w:rsidRPr="007E1641">
        <w:rPr>
          <w:b/>
        </w:rPr>
        <w:t>Do’s:</w:t>
      </w:r>
    </w:p>
    <w:p w:rsidR="007E1641" w:rsidRDefault="007E1641" w:rsidP="007E1641">
      <w:r>
        <w:t>Use respirators to clean dust collection bins</w:t>
      </w:r>
    </w:p>
    <w:p w:rsidR="007E1641" w:rsidRDefault="007E1641" w:rsidP="007E1641">
      <w:r>
        <w:t xml:space="preserve">Keep all dust to a minimum </w:t>
      </w:r>
    </w:p>
    <w:p w:rsidR="007E1641" w:rsidRDefault="007E1641" w:rsidP="007E1641">
      <w:r>
        <w:t xml:space="preserve">Inform others of potential hazards and best practices  </w:t>
      </w:r>
    </w:p>
    <w:p w:rsidR="00AA2256" w:rsidRDefault="00AA2256" w:rsidP="007E1641">
      <w:r>
        <w:t xml:space="preserve">Be aware of workers around you and help protect them from dust  </w:t>
      </w:r>
    </w:p>
    <w:p w:rsidR="00AA2256" w:rsidRDefault="00AA2256" w:rsidP="007E1641">
      <w:r>
        <w:t xml:space="preserve">Ask for a respirator if you have any concerns about respirable silica </w:t>
      </w:r>
    </w:p>
    <w:p w:rsidR="00223875" w:rsidRDefault="00223875" w:rsidP="007E1641">
      <w:r>
        <w:t>Offer medical exams to employees required by OSHA standards to wear respirators more than 30 per year</w:t>
      </w:r>
    </w:p>
    <w:p w:rsidR="007E1641" w:rsidRDefault="007E1641" w:rsidP="007E1641">
      <w:proofErr w:type="spellStart"/>
      <w:r w:rsidRPr="007E1641">
        <w:rPr>
          <w:b/>
        </w:rPr>
        <w:t>Dont’s</w:t>
      </w:r>
      <w:proofErr w:type="spellEnd"/>
      <w:r>
        <w:t xml:space="preserve">: </w:t>
      </w:r>
    </w:p>
    <w:p w:rsidR="007E1641" w:rsidRDefault="007E1641" w:rsidP="007E1641">
      <w:r>
        <w:t>Sweep and create dust</w:t>
      </w:r>
    </w:p>
    <w:p w:rsidR="00AA2256" w:rsidRDefault="00AA2256" w:rsidP="007E1641">
      <w:r>
        <w:t xml:space="preserve">Continue to work in rooms with others who create dust without respirator protection </w:t>
      </w:r>
    </w:p>
    <w:p w:rsidR="007E1641" w:rsidRDefault="007E1641" w:rsidP="007E1641">
      <w:r>
        <w:t xml:space="preserve">Brush or air blow to clean equipment spreading dust  </w:t>
      </w:r>
    </w:p>
    <w:p w:rsidR="007E1641" w:rsidRDefault="00AA2256" w:rsidP="007E1641">
      <w:r>
        <w:t xml:space="preserve">Use equipment or tools that are not functioning properly </w:t>
      </w:r>
    </w:p>
    <w:p w:rsidR="00AA2256" w:rsidRDefault="00AA2256" w:rsidP="007E1641"/>
    <w:p w:rsidR="00EB7155" w:rsidRDefault="00AA2256" w:rsidP="00ED6DD3">
      <w:r w:rsidRPr="00AA2256">
        <w:rPr>
          <w:highlight w:val="yellow"/>
        </w:rPr>
        <w:t xml:space="preserve">INSERT FIRM </w:t>
      </w:r>
      <w:r w:rsidR="00650963" w:rsidRPr="00AA2256">
        <w:rPr>
          <w:highlight w:val="yellow"/>
        </w:rPr>
        <w:t>NAME</w:t>
      </w:r>
      <w:r w:rsidR="00650963">
        <w:t xml:space="preserve"> wants</w:t>
      </w:r>
      <w:r>
        <w:t xml:space="preserve"> every employee to return home safe and healthy.  Silica exposure is a slow and time building occurrence.  Together, we can help ensure all employees have safe and long lives by following basic and common sense rules regarding dust exposure.   </w:t>
      </w:r>
    </w:p>
    <w:p w:rsidR="002B29DD" w:rsidRDefault="002B29DD" w:rsidP="005011A8">
      <w:pPr>
        <w:rPr>
          <w:b/>
          <w:sz w:val="28"/>
          <w:szCs w:val="28"/>
        </w:rPr>
      </w:pPr>
    </w:p>
    <w:p w:rsidR="00EA7F3E" w:rsidRDefault="00EA7F3E" w:rsidP="005011A8">
      <w:pPr>
        <w:rPr>
          <w:b/>
          <w:sz w:val="28"/>
          <w:szCs w:val="28"/>
        </w:rPr>
      </w:pPr>
    </w:p>
    <w:p w:rsidR="00EA7F3E" w:rsidRDefault="00EA7F3E" w:rsidP="005011A8">
      <w:pPr>
        <w:rPr>
          <w:b/>
          <w:sz w:val="28"/>
          <w:szCs w:val="28"/>
        </w:rPr>
      </w:pPr>
    </w:p>
    <w:p w:rsidR="00EA7F3E" w:rsidRDefault="00EA7F3E" w:rsidP="005011A8">
      <w:pPr>
        <w:rPr>
          <w:b/>
          <w:sz w:val="28"/>
          <w:szCs w:val="28"/>
        </w:rPr>
      </w:pPr>
    </w:p>
    <w:p w:rsidR="00EA7F3E" w:rsidRDefault="00EA7F3E" w:rsidP="005011A8">
      <w:pPr>
        <w:rPr>
          <w:b/>
          <w:sz w:val="28"/>
          <w:szCs w:val="28"/>
        </w:rPr>
      </w:pPr>
    </w:p>
    <w:p w:rsidR="00EA7F3E" w:rsidRDefault="00EA7F3E" w:rsidP="005011A8">
      <w:pPr>
        <w:rPr>
          <w:b/>
          <w:sz w:val="28"/>
          <w:szCs w:val="28"/>
        </w:rPr>
      </w:pPr>
    </w:p>
    <w:p w:rsidR="00EA7F3E" w:rsidRDefault="00EA7F3E" w:rsidP="005011A8">
      <w:pPr>
        <w:rPr>
          <w:b/>
          <w:sz w:val="28"/>
          <w:szCs w:val="28"/>
        </w:rPr>
      </w:pPr>
    </w:p>
    <w:p w:rsidR="00EA7F3E" w:rsidRDefault="00EA7F3E" w:rsidP="005011A8">
      <w:pPr>
        <w:rPr>
          <w:b/>
          <w:sz w:val="28"/>
          <w:szCs w:val="28"/>
        </w:rPr>
      </w:pPr>
    </w:p>
    <w:p w:rsidR="00EA7F3E" w:rsidRDefault="00EA7F3E" w:rsidP="005011A8">
      <w:pPr>
        <w:rPr>
          <w:b/>
          <w:sz w:val="28"/>
          <w:szCs w:val="28"/>
        </w:rPr>
      </w:pPr>
    </w:p>
    <w:p w:rsidR="005011A8" w:rsidRPr="005011A8" w:rsidRDefault="005011A8" w:rsidP="005011A8">
      <w:pPr>
        <w:rPr>
          <w:b/>
          <w:sz w:val="28"/>
          <w:szCs w:val="28"/>
        </w:rPr>
      </w:pPr>
      <w:r w:rsidRPr="005011A8">
        <w:rPr>
          <w:b/>
          <w:sz w:val="28"/>
          <w:szCs w:val="28"/>
        </w:rPr>
        <w:lastRenderedPageBreak/>
        <w:t>TASK:  Shot Blasting</w:t>
      </w:r>
    </w:p>
    <w:p w:rsidR="005011A8" w:rsidRPr="005011A8" w:rsidRDefault="005011A8" w:rsidP="005011A8">
      <w:pPr>
        <w:rPr>
          <w:b/>
        </w:rPr>
      </w:pPr>
      <w:r w:rsidRPr="005011A8">
        <w:rPr>
          <w:b/>
        </w:rPr>
        <w:t>Re: Dust Control Plan</w:t>
      </w:r>
    </w:p>
    <w:p w:rsidR="005011A8" w:rsidRPr="005011A8" w:rsidRDefault="006A3F98" w:rsidP="005011A8">
      <w:r>
        <w:rPr>
          <w:highlight w:val="yellow"/>
        </w:rPr>
        <w:t>I</w:t>
      </w:r>
      <w:r w:rsidR="005011A8" w:rsidRPr="005011A8">
        <w:rPr>
          <w:highlight w:val="yellow"/>
        </w:rPr>
        <w:t>NSERT YOUR COMPANY HERE</w:t>
      </w:r>
      <w:r w:rsidR="005011A8" w:rsidRPr="005011A8">
        <w:t xml:space="preserve"> </w:t>
      </w:r>
    </w:p>
    <w:p w:rsidR="005011A8" w:rsidRPr="005011A8" w:rsidRDefault="005011A8" w:rsidP="005011A8">
      <w:r w:rsidRPr="005011A8">
        <w:t xml:space="preserve"> Competent Person:  _____________________ Title_____________________________</w:t>
      </w:r>
    </w:p>
    <w:p w:rsidR="005011A8" w:rsidRPr="005011A8" w:rsidRDefault="005011A8" w:rsidP="005011A8">
      <w:r w:rsidRPr="005011A8">
        <w:rPr>
          <w:b/>
        </w:rPr>
        <w:t>TASK Description</w:t>
      </w:r>
      <w:r w:rsidRPr="005011A8">
        <w:t xml:space="preserve">:  Preparation of concrete floor inside building in preparation to install epoxy or monolithic terrazzo using a self-propelled machine. </w:t>
      </w:r>
    </w:p>
    <w:p w:rsidR="005011A8" w:rsidRPr="005011A8" w:rsidRDefault="005011A8" w:rsidP="005011A8">
      <w:r w:rsidRPr="005011A8">
        <w:rPr>
          <w:b/>
        </w:rPr>
        <w:t>Control Description Controls:</w:t>
      </w:r>
      <w:r w:rsidRPr="005011A8">
        <w:t xml:space="preserve"> </w:t>
      </w:r>
    </w:p>
    <w:p w:rsidR="005011A8" w:rsidRPr="005011A8" w:rsidRDefault="005011A8" w:rsidP="005011A8">
      <w:pPr>
        <w:numPr>
          <w:ilvl w:val="0"/>
          <w:numId w:val="18"/>
        </w:numPr>
        <w:contextualSpacing/>
      </w:pPr>
      <w:r w:rsidRPr="005011A8">
        <w:t xml:space="preserve">Use machine equipped with the commercially available shroud and a vacuum dust collection system </w:t>
      </w:r>
    </w:p>
    <w:p w:rsidR="005011A8" w:rsidRPr="005011A8" w:rsidRDefault="005011A8" w:rsidP="005011A8">
      <w:pPr>
        <w:numPr>
          <w:ilvl w:val="0"/>
          <w:numId w:val="18"/>
        </w:numPr>
        <w:contextualSpacing/>
      </w:pPr>
      <w:r w:rsidRPr="005011A8">
        <w:t xml:space="preserve">Flow rate recommended by the shot blaster manufacturer, a filter that is at least 99 percent efficient, and a filter cleaning mechanism. </w:t>
      </w:r>
    </w:p>
    <w:p w:rsidR="002B29DD" w:rsidRDefault="005011A8" w:rsidP="005011A8">
      <w:pPr>
        <w:numPr>
          <w:ilvl w:val="0"/>
          <w:numId w:val="18"/>
        </w:numPr>
        <w:contextualSpacing/>
      </w:pPr>
      <w:r w:rsidRPr="005011A8">
        <w:t xml:space="preserve"> Use a portable fan to exhaust air and prevent the buildup of dust.</w:t>
      </w:r>
    </w:p>
    <w:p w:rsidR="005011A8" w:rsidRPr="005011A8" w:rsidRDefault="005011A8" w:rsidP="005011A8">
      <w:pPr>
        <w:numPr>
          <w:ilvl w:val="0"/>
          <w:numId w:val="18"/>
        </w:numPr>
        <w:contextualSpacing/>
      </w:pPr>
      <w:r w:rsidRPr="002B29DD">
        <w:rPr>
          <w:b/>
        </w:rPr>
        <w:t>Work practices:</w:t>
      </w:r>
      <w:r w:rsidRPr="005011A8">
        <w:t xml:space="preserve"> </w:t>
      </w:r>
    </w:p>
    <w:p w:rsidR="005011A8" w:rsidRPr="005011A8" w:rsidRDefault="005011A8" w:rsidP="005011A8">
      <w:pPr>
        <w:numPr>
          <w:ilvl w:val="0"/>
          <w:numId w:val="19"/>
        </w:numPr>
        <w:contextualSpacing/>
      </w:pPr>
      <w:r w:rsidRPr="005011A8">
        <w:t>Check shrouds and hoses to make sure they are not damaged before starting work. Make sure the hoses do not become kinked or bent while working.</w:t>
      </w:r>
    </w:p>
    <w:p w:rsidR="005011A8" w:rsidRPr="005011A8" w:rsidRDefault="005011A8" w:rsidP="005011A8">
      <w:pPr>
        <w:numPr>
          <w:ilvl w:val="0"/>
          <w:numId w:val="19"/>
        </w:numPr>
        <w:contextualSpacing/>
      </w:pPr>
      <w:r w:rsidRPr="005011A8">
        <w:t xml:space="preserve">Use switch on vacuum to activate filter cleaning at the frequency recommended by the manufacturer. </w:t>
      </w:r>
    </w:p>
    <w:p w:rsidR="005011A8" w:rsidRPr="005011A8" w:rsidRDefault="005011A8" w:rsidP="005011A8">
      <w:pPr>
        <w:numPr>
          <w:ilvl w:val="0"/>
          <w:numId w:val="19"/>
        </w:numPr>
        <w:contextualSpacing/>
      </w:pPr>
      <w:r w:rsidRPr="005011A8">
        <w:t xml:space="preserve">Replace vacuum bags as needed to prevent overfilling. </w:t>
      </w:r>
    </w:p>
    <w:p w:rsidR="005011A8" w:rsidRPr="005011A8" w:rsidRDefault="005011A8" w:rsidP="005011A8">
      <w:pPr>
        <w:numPr>
          <w:ilvl w:val="0"/>
          <w:numId w:val="19"/>
        </w:numPr>
        <w:contextualSpacing/>
      </w:pPr>
      <w:r w:rsidRPr="005011A8">
        <w:t xml:space="preserve">Use steel shot as recommended by manufacturer. </w:t>
      </w:r>
    </w:p>
    <w:p w:rsidR="005011A8" w:rsidRPr="005011A8" w:rsidRDefault="005011A8" w:rsidP="005011A8">
      <w:pPr>
        <w:numPr>
          <w:ilvl w:val="0"/>
          <w:numId w:val="19"/>
        </w:numPr>
        <w:contextualSpacing/>
      </w:pPr>
      <w:r w:rsidRPr="005011A8">
        <w:t xml:space="preserve">Reduce the release of visible dust. If visible dust increases, STOP: check controls and adjust </w:t>
      </w:r>
    </w:p>
    <w:p w:rsidR="005011A8" w:rsidRPr="005011A8" w:rsidRDefault="005011A8" w:rsidP="005011A8">
      <w:r w:rsidRPr="005011A8">
        <w:rPr>
          <w:b/>
        </w:rPr>
        <w:t>Respiratory protection:</w:t>
      </w:r>
      <w:r w:rsidRPr="005011A8">
        <w:t xml:space="preserve"> </w:t>
      </w:r>
    </w:p>
    <w:p w:rsidR="005011A8" w:rsidRPr="005011A8" w:rsidRDefault="005011A8" w:rsidP="005011A8">
      <w:pPr>
        <w:numPr>
          <w:ilvl w:val="0"/>
          <w:numId w:val="20"/>
        </w:numPr>
        <w:contextualSpacing/>
      </w:pPr>
      <w:r w:rsidRPr="005011A8">
        <w:t xml:space="preserve">No respirator is required when steel shot and a vacuum system is used per </w:t>
      </w:r>
      <w:r w:rsidR="00650963" w:rsidRPr="005011A8">
        <w:t>manufacturer’s</w:t>
      </w:r>
      <w:r w:rsidRPr="005011A8">
        <w:t xml:space="preserve"> recommendations.  </w:t>
      </w:r>
    </w:p>
    <w:p w:rsidR="005011A8" w:rsidRPr="005011A8" w:rsidRDefault="005011A8" w:rsidP="005011A8">
      <w:pPr>
        <w:numPr>
          <w:ilvl w:val="0"/>
          <w:numId w:val="20"/>
        </w:numPr>
        <w:contextualSpacing/>
      </w:pPr>
      <w:r w:rsidRPr="005011A8">
        <w:t xml:space="preserve">Recommend use of APF 10 respirator when handling or cleaning dust/debris from collection systems.  Refer to fit testing requirements, in addition to proper use instructions for respirators (for example, being clean shaven when using a respirator that seals against the face). </w:t>
      </w:r>
    </w:p>
    <w:p w:rsidR="005011A8" w:rsidRPr="005011A8" w:rsidRDefault="005011A8" w:rsidP="005011A8">
      <w:pPr>
        <w:numPr>
          <w:ilvl w:val="0"/>
          <w:numId w:val="20"/>
        </w:numPr>
        <w:contextualSpacing/>
      </w:pPr>
      <w:r w:rsidRPr="005011A8">
        <w:t xml:space="preserve">Seal container of dust/debris and dispose in trash.  </w:t>
      </w:r>
    </w:p>
    <w:p w:rsidR="005011A8" w:rsidRPr="005011A8" w:rsidRDefault="005011A8" w:rsidP="005011A8">
      <w:r w:rsidRPr="005011A8">
        <w:rPr>
          <w:b/>
        </w:rPr>
        <w:t>Housekeeping:</w:t>
      </w:r>
      <w:r w:rsidRPr="005011A8">
        <w:t xml:space="preserve"> </w:t>
      </w:r>
      <w:r w:rsidRPr="005011A8">
        <w:tab/>
        <w:t>Dust containing silica on work surfaces and equipment must be cleaned up using wet methods or a HEPA-filtered vacuum. Do not use compressed air or dry sweeping for removing dust and debris containing silica from work surfaces. Dispose of used vacuum bags in a container and keep the container sealed.</w:t>
      </w:r>
    </w:p>
    <w:p w:rsidR="00E2440B" w:rsidRDefault="00E2440B" w:rsidP="005011A8"/>
    <w:p w:rsidR="00EA7F3E" w:rsidRDefault="00EA7F3E" w:rsidP="005011A8"/>
    <w:p w:rsidR="00EA7F3E" w:rsidRDefault="00EA7F3E" w:rsidP="005011A8"/>
    <w:p w:rsidR="00EA7F3E" w:rsidRDefault="00EA7F3E" w:rsidP="005011A8"/>
    <w:p w:rsidR="00EA7F3E" w:rsidRDefault="00EA7F3E" w:rsidP="005011A8"/>
    <w:p w:rsidR="00EA7F3E" w:rsidRDefault="00EA7F3E" w:rsidP="005011A8"/>
    <w:p w:rsidR="00EA7F3E" w:rsidRPr="002B29DD" w:rsidRDefault="00EA7F3E" w:rsidP="005011A8"/>
    <w:p w:rsidR="005011A8" w:rsidRPr="005011A8" w:rsidRDefault="005011A8" w:rsidP="005011A8">
      <w:pPr>
        <w:rPr>
          <w:b/>
          <w:sz w:val="28"/>
          <w:szCs w:val="28"/>
        </w:rPr>
      </w:pPr>
      <w:r w:rsidRPr="005011A8">
        <w:rPr>
          <w:b/>
          <w:sz w:val="28"/>
          <w:szCs w:val="28"/>
        </w:rPr>
        <w:lastRenderedPageBreak/>
        <w:t xml:space="preserve">TASK:  Walk </w:t>
      </w:r>
      <w:proofErr w:type="gramStart"/>
      <w:r w:rsidRPr="005011A8">
        <w:rPr>
          <w:b/>
          <w:sz w:val="28"/>
          <w:szCs w:val="28"/>
        </w:rPr>
        <w:t>Behind</w:t>
      </w:r>
      <w:proofErr w:type="gramEnd"/>
      <w:r w:rsidRPr="005011A8">
        <w:rPr>
          <w:b/>
          <w:sz w:val="28"/>
          <w:szCs w:val="28"/>
        </w:rPr>
        <w:t xml:space="preserve"> Milling Machines</w:t>
      </w:r>
    </w:p>
    <w:p w:rsidR="005011A8" w:rsidRPr="005011A8" w:rsidRDefault="005011A8" w:rsidP="005011A8">
      <w:pPr>
        <w:rPr>
          <w:b/>
        </w:rPr>
      </w:pPr>
      <w:r w:rsidRPr="005011A8">
        <w:rPr>
          <w:b/>
        </w:rPr>
        <w:t>Re: Dust Control Plan</w:t>
      </w:r>
    </w:p>
    <w:p w:rsidR="005011A8" w:rsidRPr="005011A8" w:rsidRDefault="006A3F98" w:rsidP="005011A8">
      <w:r>
        <w:rPr>
          <w:highlight w:val="yellow"/>
        </w:rPr>
        <w:t>I</w:t>
      </w:r>
      <w:r w:rsidR="005011A8" w:rsidRPr="005011A8">
        <w:rPr>
          <w:highlight w:val="yellow"/>
        </w:rPr>
        <w:t>NSERT YOUR COMPANY HERE</w:t>
      </w:r>
      <w:r w:rsidR="005011A8" w:rsidRPr="005011A8">
        <w:t xml:space="preserve"> </w:t>
      </w:r>
    </w:p>
    <w:p w:rsidR="005011A8" w:rsidRPr="005011A8" w:rsidRDefault="005011A8" w:rsidP="005011A8">
      <w:r w:rsidRPr="005011A8">
        <w:t xml:space="preserve"> Competent Person:  _____________________ Title_____________________________</w:t>
      </w:r>
    </w:p>
    <w:p w:rsidR="005011A8" w:rsidRPr="005011A8" w:rsidRDefault="005011A8" w:rsidP="005011A8">
      <w:r w:rsidRPr="005011A8">
        <w:rPr>
          <w:b/>
        </w:rPr>
        <w:t>TASK Description</w:t>
      </w:r>
      <w:r w:rsidRPr="005011A8">
        <w:t xml:space="preserve">:  Grinding of set terrazzo to achieve a smooth surface. </w:t>
      </w:r>
    </w:p>
    <w:p w:rsidR="005011A8" w:rsidRPr="005011A8" w:rsidRDefault="005011A8" w:rsidP="005011A8">
      <w:r w:rsidRPr="005011A8">
        <w:rPr>
          <w:b/>
        </w:rPr>
        <w:t>Control Description Controls:</w:t>
      </w:r>
      <w:r w:rsidRPr="005011A8">
        <w:t xml:space="preserve"> </w:t>
      </w:r>
    </w:p>
    <w:p w:rsidR="005011A8" w:rsidRPr="005011A8" w:rsidRDefault="005011A8" w:rsidP="005011A8">
      <w:pPr>
        <w:numPr>
          <w:ilvl w:val="0"/>
          <w:numId w:val="18"/>
        </w:numPr>
        <w:contextualSpacing/>
      </w:pPr>
      <w:r w:rsidRPr="005011A8">
        <w:t xml:space="preserve">Use machine equipped with the commercially available shroud and a vacuum dust collection system for dry grinding </w:t>
      </w:r>
    </w:p>
    <w:p w:rsidR="005011A8" w:rsidRPr="005011A8" w:rsidRDefault="005011A8" w:rsidP="005011A8">
      <w:pPr>
        <w:numPr>
          <w:ilvl w:val="0"/>
          <w:numId w:val="18"/>
        </w:numPr>
        <w:contextualSpacing/>
      </w:pPr>
      <w:r w:rsidRPr="005011A8">
        <w:t xml:space="preserve">Use a machine with in integral water feed system for wet grinding. </w:t>
      </w:r>
    </w:p>
    <w:p w:rsidR="005011A8" w:rsidRPr="005011A8" w:rsidRDefault="005011A8" w:rsidP="005011A8">
      <w:pPr>
        <w:numPr>
          <w:ilvl w:val="0"/>
          <w:numId w:val="18"/>
        </w:numPr>
        <w:contextualSpacing/>
      </w:pPr>
      <w:r w:rsidRPr="005011A8">
        <w:t>Flow rate for water shall be recommended by the milling machine manufacturer</w:t>
      </w:r>
    </w:p>
    <w:p w:rsidR="005011A8" w:rsidRPr="005011A8" w:rsidRDefault="005011A8" w:rsidP="005011A8">
      <w:pPr>
        <w:numPr>
          <w:ilvl w:val="0"/>
          <w:numId w:val="18"/>
        </w:numPr>
        <w:contextualSpacing/>
      </w:pPr>
      <w:r w:rsidRPr="005011A8">
        <w:t xml:space="preserve">Vacuum systems shall have a filter that is at least 99 percent efficient, and a filter cleaning mechanism. </w:t>
      </w:r>
    </w:p>
    <w:p w:rsidR="005011A8" w:rsidRPr="005011A8" w:rsidRDefault="005011A8" w:rsidP="005011A8">
      <w:pPr>
        <w:numPr>
          <w:ilvl w:val="0"/>
          <w:numId w:val="18"/>
        </w:numPr>
        <w:contextualSpacing/>
      </w:pPr>
      <w:r w:rsidRPr="005011A8">
        <w:t xml:space="preserve"> Use a portable fan to exhaust air and prevent the buildup of dust.</w:t>
      </w:r>
    </w:p>
    <w:p w:rsidR="005011A8" w:rsidRPr="005011A8" w:rsidRDefault="005011A8" w:rsidP="005011A8">
      <w:r w:rsidRPr="005011A8">
        <w:rPr>
          <w:b/>
        </w:rPr>
        <w:t>Work practices:</w:t>
      </w:r>
      <w:r w:rsidRPr="005011A8">
        <w:t xml:space="preserve"> </w:t>
      </w:r>
    </w:p>
    <w:p w:rsidR="005011A8" w:rsidRPr="005011A8" w:rsidRDefault="005011A8" w:rsidP="005011A8">
      <w:pPr>
        <w:numPr>
          <w:ilvl w:val="0"/>
          <w:numId w:val="19"/>
        </w:numPr>
        <w:contextualSpacing/>
      </w:pPr>
      <w:r w:rsidRPr="005011A8">
        <w:t>Check shrouds and hoses to make sure they are not damaged before starting work. Make sure the hoses do not become kinked or bent while working.</w:t>
      </w:r>
    </w:p>
    <w:p w:rsidR="005011A8" w:rsidRPr="005011A8" w:rsidRDefault="005011A8" w:rsidP="005011A8">
      <w:pPr>
        <w:numPr>
          <w:ilvl w:val="0"/>
          <w:numId w:val="19"/>
        </w:numPr>
        <w:contextualSpacing/>
      </w:pPr>
      <w:r w:rsidRPr="005011A8">
        <w:t xml:space="preserve">Use switch on vacuum to activate filter cleaning at the frequency recommended by the manufacturer. </w:t>
      </w:r>
    </w:p>
    <w:p w:rsidR="005011A8" w:rsidRPr="005011A8" w:rsidRDefault="005011A8" w:rsidP="005011A8">
      <w:pPr>
        <w:numPr>
          <w:ilvl w:val="0"/>
          <w:numId w:val="19"/>
        </w:numPr>
        <w:contextualSpacing/>
      </w:pPr>
      <w:r w:rsidRPr="005011A8">
        <w:t xml:space="preserve">Replace vacuum bags as needed to prevent overfilling. </w:t>
      </w:r>
    </w:p>
    <w:p w:rsidR="005011A8" w:rsidRPr="005011A8" w:rsidRDefault="005011A8" w:rsidP="005011A8">
      <w:pPr>
        <w:numPr>
          <w:ilvl w:val="0"/>
          <w:numId w:val="19"/>
        </w:numPr>
        <w:contextualSpacing/>
      </w:pPr>
      <w:r w:rsidRPr="005011A8">
        <w:t xml:space="preserve">Insure water flow is uninterrupted. </w:t>
      </w:r>
    </w:p>
    <w:p w:rsidR="005011A8" w:rsidRPr="005011A8" w:rsidRDefault="005011A8" w:rsidP="005011A8">
      <w:pPr>
        <w:numPr>
          <w:ilvl w:val="0"/>
          <w:numId w:val="19"/>
        </w:numPr>
        <w:contextualSpacing/>
      </w:pPr>
      <w:r w:rsidRPr="005011A8">
        <w:t xml:space="preserve">Reduce the release of visible dust. If visible dust increases, STOP: check controls and adjust </w:t>
      </w:r>
    </w:p>
    <w:p w:rsidR="005011A8" w:rsidRPr="005011A8" w:rsidRDefault="005011A8" w:rsidP="005011A8">
      <w:r w:rsidRPr="005011A8">
        <w:rPr>
          <w:b/>
        </w:rPr>
        <w:t>Respiratory protection:</w:t>
      </w:r>
      <w:r w:rsidRPr="005011A8">
        <w:t xml:space="preserve"> </w:t>
      </w:r>
    </w:p>
    <w:p w:rsidR="005011A8" w:rsidRPr="005011A8" w:rsidRDefault="005011A8" w:rsidP="005011A8">
      <w:pPr>
        <w:numPr>
          <w:ilvl w:val="0"/>
          <w:numId w:val="20"/>
        </w:numPr>
        <w:contextualSpacing/>
      </w:pPr>
      <w:r w:rsidRPr="005011A8">
        <w:t xml:space="preserve">No respirator is required when wet method is used or when a vacuum system is used per manufacturers recommendations.  </w:t>
      </w:r>
    </w:p>
    <w:p w:rsidR="005011A8" w:rsidRPr="005011A8" w:rsidRDefault="005011A8" w:rsidP="005011A8">
      <w:pPr>
        <w:numPr>
          <w:ilvl w:val="0"/>
          <w:numId w:val="20"/>
        </w:numPr>
        <w:contextualSpacing/>
      </w:pPr>
      <w:r w:rsidRPr="005011A8">
        <w:t xml:space="preserve">Recommend use of APF 10 respirator when handling or cleaning dust/debris created from grinding process. Refer to fit testing requirements, in addition to proper use instructions for respirators (for example, being clean shaven when using a respirator that seals against the face). </w:t>
      </w:r>
    </w:p>
    <w:p w:rsidR="005011A8" w:rsidRPr="005011A8" w:rsidRDefault="005011A8" w:rsidP="005011A8">
      <w:pPr>
        <w:numPr>
          <w:ilvl w:val="0"/>
          <w:numId w:val="20"/>
        </w:numPr>
        <w:contextualSpacing/>
      </w:pPr>
      <w:r w:rsidRPr="005011A8">
        <w:t xml:space="preserve">Seal container of dust/debris and dispose in trash.  </w:t>
      </w:r>
    </w:p>
    <w:p w:rsidR="00E2440B" w:rsidRDefault="005011A8" w:rsidP="005011A8">
      <w:r w:rsidRPr="005011A8">
        <w:rPr>
          <w:b/>
        </w:rPr>
        <w:t>Housekeeping:</w:t>
      </w:r>
      <w:r w:rsidRPr="005011A8">
        <w:t xml:space="preserve"> </w:t>
      </w:r>
      <w:r w:rsidRPr="005011A8">
        <w:tab/>
        <w:t>Dust containing silica on work surfaces and equipment must be cleaned up using wet methods or a HEPA-filtered vacuum. Do not use compressed air or dry sweeping for removing dust and debris containing silica from work surfaces. Dispose of used vacuum bags in a container and keep the container sealed.</w:t>
      </w:r>
      <w:r w:rsidR="004C18B0" w:rsidRPr="004C18B0">
        <w:rPr>
          <w:noProof/>
        </w:rPr>
        <w:t xml:space="preserve"> </w:t>
      </w:r>
    </w:p>
    <w:p w:rsidR="00793435" w:rsidRDefault="00793435" w:rsidP="005011A8"/>
    <w:p w:rsidR="00EA7F3E" w:rsidRDefault="00EA7F3E" w:rsidP="005011A8"/>
    <w:p w:rsidR="00EA7F3E" w:rsidRDefault="00EA7F3E" w:rsidP="005011A8"/>
    <w:p w:rsidR="00EA7F3E" w:rsidRDefault="00EA7F3E" w:rsidP="005011A8"/>
    <w:p w:rsidR="00EA7F3E" w:rsidRPr="00793435" w:rsidRDefault="00EA7F3E" w:rsidP="005011A8"/>
    <w:p w:rsidR="005011A8" w:rsidRPr="005011A8" w:rsidRDefault="005011A8" w:rsidP="005011A8">
      <w:pPr>
        <w:rPr>
          <w:b/>
          <w:sz w:val="28"/>
          <w:szCs w:val="28"/>
        </w:rPr>
      </w:pPr>
      <w:r w:rsidRPr="005011A8">
        <w:rPr>
          <w:b/>
          <w:sz w:val="28"/>
          <w:szCs w:val="28"/>
        </w:rPr>
        <w:lastRenderedPageBreak/>
        <w:t xml:space="preserve">TASK:  Hand Held Grinders </w:t>
      </w:r>
    </w:p>
    <w:p w:rsidR="005011A8" w:rsidRPr="005011A8" w:rsidRDefault="005011A8" w:rsidP="005011A8">
      <w:pPr>
        <w:rPr>
          <w:b/>
        </w:rPr>
      </w:pPr>
      <w:r w:rsidRPr="005011A8">
        <w:rPr>
          <w:b/>
        </w:rPr>
        <w:t>Re: Dust Control Plan</w:t>
      </w:r>
    </w:p>
    <w:p w:rsidR="005011A8" w:rsidRPr="005011A8" w:rsidRDefault="006A3F98" w:rsidP="005011A8">
      <w:r>
        <w:rPr>
          <w:highlight w:val="yellow"/>
        </w:rPr>
        <w:t>I</w:t>
      </w:r>
      <w:r w:rsidR="005011A8" w:rsidRPr="005011A8">
        <w:rPr>
          <w:highlight w:val="yellow"/>
        </w:rPr>
        <w:t>NSERT YOUR COMPANY HERE</w:t>
      </w:r>
      <w:r w:rsidR="005011A8" w:rsidRPr="005011A8">
        <w:t xml:space="preserve"> </w:t>
      </w:r>
    </w:p>
    <w:p w:rsidR="005011A8" w:rsidRPr="005011A8" w:rsidRDefault="005011A8" w:rsidP="005011A8">
      <w:r w:rsidRPr="005011A8">
        <w:t xml:space="preserve"> Competent Person:  _____________________ Title_____________________________</w:t>
      </w:r>
    </w:p>
    <w:p w:rsidR="005011A8" w:rsidRPr="005011A8" w:rsidRDefault="005011A8" w:rsidP="005011A8">
      <w:r w:rsidRPr="005011A8">
        <w:rPr>
          <w:b/>
        </w:rPr>
        <w:t>TASK Description</w:t>
      </w:r>
      <w:r w:rsidRPr="005011A8">
        <w:t xml:space="preserve">:  Grinding of set terrazzo using a hand held tool  </w:t>
      </w:r>
    </w:p>
    <w:p w:rsidR="005011A8" w:rsidRPr="005011A8" w:rsidRDefault="005011A8" w:rsidP="005011A8">
      <w:r w:rsidRPr="005011A8">
        <w:rPr>
          <w:b/>
        </w:rPr>
        <w:t>Control Description Controls:</w:t>
      </w:r>
      <w:r w:rsidRPr="005011A8">
        <w:t xml:space="preserve"> </w:t>
      </w:r>
    </w:p>
    <w:p w:rsidR="005011A8" w:rsidRPr="005011A8" w:rsidRDefault="005011A8" w:rsidP="005011A8">
      <w:pPr>
        <w:numPr>
          <w:ilvl w:val="0"/>
          <w:numId w:val="18"/>
        </w:numPr>
        <w:contextualSpacing/>
      </w:pPr>
      <w:r w:rsidRPr="005011A8">
        <w:t>Use machine approved for grinding equipped with and integrated water delivery system OR a commercially available shroud and dust collection system</w:t>
      </w:r>
    </w:p>
    <w:p w:rsidR="005011A8" w:rsidRPr="005011A8" w:rsidRDefault="005011A8" w:rsidP="005011A8">
      <w:pPr>
        <w:numPr>
          <w:ilvl w:val="0"/>
          <w:numId w:val="18"/>
        </w:numPr>
        <w:contextualSpacing/>
      </w:pPr>
      <w:r w:rsidRPr="005011A8">
        <w:t>Dust collector must provide 25 cubic feet per minute of air flow per inch wheel diameter.</w:t>
      </w:r>
    </w:p>
    <w:p w:rsidR="005011A8" w:rsidRPr="005011A8" w:rsidRDefault="005011A8" w:rsidP="005011A8">
      <w:pPr>
        <w:numPr>
          <w:ilvl w:val="0"/>
          <w:numId w:val="18"/>
        </w:numPr>
        <w:contextualSpacing/>
      </w:pPr>
      <w:r w:rsidRPr="005011A8">
        <w:t>Filter must be 99% efficient</w:t>
      </w:r>
    </w:p>
    <w:p w:rsidR="005011A8" w:rsidRPr="005011A8" w:rsidRDefault="005011A8" w:rsidP="005011A8">
      <w:pPr>
        <w:numPr>
          <w:ilvl w:val="0"/>
          <w:numId w:val="18"/>
        </w:numPr>
        <w:contextualSpacing/>
      </w:pPr>
      <w:r w:rsidRPr="005011A8">
        <w:t xml:space="preserve">Filter must have a cyclonic separator or filter cleaning system  </w:t>
      </w:r>
    </w:p>
    <w:p w:rsidR="005011A8" w:rsidRPr="005011A8" w:rsidRDefault="005011A8" w:rsidP="005011A8">
      <w:pPr>
        <w:numPr>
          <w:ilvl w:val="0"/>
          <w:numId w:val="18"/>
        </w:numPr>
        <w:contextualSpacing/>
      </w:pPr>
      <w:r w:rsidRPr="005011A8">
        <w:t xml:space="preserve">Adhere to manufacturers recommendations </w:t>
      </w:r>
    </w:p>
    <w:p w:rsidR="005011A8" w:rsidRPr="005011A8" w:rsidRDefault="005011A8" w:rsidP="005011A8">
      <w:r w:rsidRPr="005011A8">
        <w:rPr>
          <w:b/>
        </w:rPr>
        <w:t>Work practices:</w:t>
      </w:r>
      <w:r w:rsidRPr="005011A8">
        <w:t xml:space="preserve"> </w:t>
      </w:r>
    </w:p>
    <w:p w:rsidR="005011A8" w:rsidRPr="005011A8" w:rsidRDefault="005011A8" w:rsidP="005011A8">
      <w:pPr>
        <w:numPr>
          <w:ilvl w:val="0"/>
          <w:numId w:val="19"/>
        </w:numPr>
        <w:contextualSpacing/>
      </w:pPr>
      <w:r w:rsidRPr="005011A8">
        <w:t>Check shrouds and hoses to make sure they are not damaged before starting work. Make sure the hoses do not become kinked or bent while working.</w:t>
      </w:r>
    </w:p>
    <w:p w:rsidR="005011A8" w:rsidRPr="005011A8" w:rsidRDefault="005011A8" w:rsidP="005011A8">
      <w:pPr>
        <w:numPr>
          <w:ilvl w:val="0"/>
          <w:numId w:val="19"/>
        </w:numPr>
        <w:contextualSpacing/>
      </w:pPr>
      <w:r w:rsidRPr="005011A8">
        <w:t xml:space="preserve">Use switch on vacuum to activate filter cleaning at the frequency recommended by the manufacturer. </w:t>
      </w:r>
    </w:p>
    <w:p w:rsidR="005011A8" w:rsidRPr="005011A8" w:rsidRDefault="005011A8" w:rsidP="005011A8">
      <w:pPr>
        <w:numPr>
          <w:ilvl w:val="0"/>
          <w:numId w:val="19"/>
        </w:numPr>
        <w:contextualSpacing/>
      </w:pPr>
      <w:r w:rsidRPr="005011A8">
        <w:t xml:space="preserve">Replace vacuum bags as needed to prevent overfilling. </w:t>
      </w:r>
    </w:p>
    <w:p w:rsidR="005011A8" w:rsidRPr="005011A8" w:rsidRDefault="005011A8" w:rsidP="005011A8">
      <w:pPr>
        <w:numPr>
          <w:ilvl w:val="0"/>
          <w:numId w:val="19"/>
        </w:numPr>
        <w:contextualSpacing/>
      </w:pPr>
      <w:r w:rsidRPr="005011A8">
        <w:t xml:space="preserve">Insure water flow is uninterrupted. </w:t>
      </w:r>
    </w:p>
    <w:p w:rsidR="005011A8" w:rsidRPr="005011A8" w:rsidRDefault="005011A8" w:rsidP="005011A8">
      <w:pPr>
        <w:numPr>
          <w:ilvl w:val="0"/>
          <w:numId w:val="19"/>
        </w:numPr>
        <w:contextualSpacing/>
      </w:pPr>
      <w:r w:rsidRPr="005011A8">
        <w:t xml:space="preserve">Reduce the release of visible dust. If visible dust increases, STOP: check controls and adjust </w:t>
      </w:r>
    </w:p>
    <w:p w:rsidR="005011A8" w:rsidRPr="005011A8" w:rsidRDefault="005011A8" w:rsidP="005011A8">
      <w:r w:rsidRPr="005011A8">
        <w:rPr>
          <w:b/>
        </w:rPr>
        <w:t xml:space="preserve">Respiratory protection </w:t>
      </w:r>
      <w:r w:rsidRPr="005011A8">
        <w:t xml:space="preserve">(when above procedures are implemented): </w:t>
      </w:r>
    </w:p>
    <w:p w:rsidR="005011A8" w:rsidRPr="005011A8" w:rsidRDefault="005011A8" w:rsidP="005011A8">
      <w:pPr>
        <w:numPr>
          <w:ilvl w:val="0"/>
          <w:numId w:val="20"/>
        </w:numPr>
        <w:contextualSpacing/>
      </w:pPr>
      <w:r w:rsidRPr="005011A8">
        <w:t xml:space="preserve">No respirator is required when used outdoors, regardless of task time  </w:t>
      </w:r>
    </w:p>
    <w:p w:rsidR="005011A8" w:rsidRPr="005011A8" w:rsidRDefault="005011A8" w:rsidP="005011A8">
      <w:pPr>
        <w:numPr>
          <w:ilvl w:val="0"/>
          <w:numId w:val="20"/>
        </w:numPr>
        <w:contextualSpacing/>
      </w:pPr>
      <w:r w:rsidRPr="005011A8">
        <w:t xml:space="preserve">No respirator required when used indoors when task is less than 4 hours.  </w:t>
      </w:r>
    </w:p>
    <w:p w:rsidR="005011A8" w:rsidRPr="005011A8" w:rsidRDefault="005011A8" w:rsidP="005011A8">
      <w:pPr>
        <w:numPr>
          <w:ilvl w:val="0"/>
          <w:numId w:val="20"/>
        </w:numPr>
        <w:contextualSpacing/>
      </w:pPr>
      <w:r w:rsidRPr="005011A8">
        <w:t xml:space="preserve">Indoors and task lasting more than 4 hours, use APF 10 respirator. Refer to fit testing requirements, in addition to proper use instructions for respirators (for example, being clean shaven when using a respirator that seals against the face). </w:t>
      </w:r>
    </w:p>
    <w:p w:rsidR="005011A8" w:rsidRPr="005011A8" w:rsidRDefault="005011A8" w:rsidP="005011A8">
      <w:pPr>
        <w:numPr>
          <w:ilvl w:val="0"/>
          <w:numId w:val="20"/>
        </w:numPr>
        <w:contextualSpacing/>
      </w:pPr>
      <w:r w:rsidRPr="005011A8">
        <w:t xml:space="preserve">Seal container of dust/debris and dispose in trash.  </w:t>
      </w:r>
    </w:p>
    <w:p w:rsidR="004C18B0" w:rsidRPr="004C18B0" w:rsidRDefault="005011A8" w:rsidP="004C18B0">
      <w:r w:rsidRPr="005011A8">
        <w:rPr>
          <w:b/>
        </w:rPr>
        <w:t>Housekeeping:</w:t>
      </w:r>
      <w:r w:rsidRPr="005011A8">
        <w:t xml:space="preserve"> </w:t>
      </w:r>
      <w:r w:rsidRPr="005011A8">
        <w:tab/>
        <w:t>Dust containing silica on work surfaces and equipment must be cleaned up using wet methods or a HEPA-filtered vacuum. Do not use compressed air or dry sweeping for removing dust and debris containing silica from work surfaces. Dispose of used vacuum bags in a container and keep the container sealed.</w:t>
      </w:r>
      <w:r w:rsidR="00E2440B" w:rsidRPr="00E2440B">
        <w:rPr>
          <w:noProof/>
        </w:rPr>
        <w:t xml:space="preserve"> </w:t>
      </w:r>
    </w:p>
    <w:p w:rsidR="00EA7F3E" w:rsidRDefault="00EA7F3E" w:rsidP="00DE41A7">
      <w:pPr>
        <w:rPr>
          <w:rFonts w:cstheme="minorHAnsi"/>
          <w:b/>
        </w:rPr>
      </w:pPr>
    </w:p>
    <w:p w:rsidR="00EA7F3E" w:rsidRDefault="00EA7F3E" w:rsidP="00DE41A7">
      <w:pPr>
        <w:rPr>
          <w:rFonts w:cstheme="minorHAnsi"/>
          <w:b/>
        </w:rPr>
      </w:pPr>
    </w:p>
    <w:p w:rsidR="00EA7F3E" w:rsidRDefault="00EA7F3E" w:rsidP="00DE41A7">
      <w:pPr>
        <w:rPr>
          <w:rFonts w:cstheme="minorHAnsi"/>
          <w:b/>
        </w:rPr>
      </w:pPr>
    </w:p>
    <w:p w:rsidR="00EA7F3E" w:rsidRDefault="00EA7F3E" w:rsidP="00DE41A7">
      <w:pPr>
        <w:rPr>
          <w:rFonts w:cstheme="minorHAnsi"/>
          <w:b/>
        </w:rPr>
      </w:pPr>
    </w:p>
    <w:p w:rsidR="00EA7F3E" w:rsidRDefault="00EA7F3E" w:rsidP="00DE41A7">
      <w:pPr>
        <w:rPr>
          <w:rFonts w:cstheme="minorHAnsi"/>
          <w:b/>
        </w:rPr>
      </w:pPr>
    </w:p>
    <w:p w:rsidR="00DE41A7" w:rsidRPr="00233BFE" w:rsidRDefault="00DE41A7" w:rsidP="00DE41A7">
      <w:pPr>
        <w:rPr>
          <w:rFonts w:cstheme="minorHAnsi"/>
          <w:b/>
        </w:rPr>
      </w:pPr>
      <w:r w:rsidRPr="00233BFE">
        <w:rPr>
          <w:rFonts w:cstheme="minorHAnsi"/>
          <w:b/>
        </w:rPr>
        <w:lastRenderedPageBreak/>
        <w:t>MEDICAL SURVEILANCE</w:t>
      </w:r>
      <w:r w:rsidR="00223875">
        <w:rPr>
          <w:rFonts w:cstheme="minorHAnsi"/>
          <w:b/>
        </w:rPr>
        <w:t xml:space="preserve">/EXAMS </w:t>
      </w:r>
      <w:r w:rsidRPr="00233BFE">
        <w:rPr>
          <w:rFonts w:cstheme="minorHAnsi"/>
          <w:b/>
        </w:rPr>
        <w:t xml:space="preserve"> </w:t>
      </w:r>
    </w:p>
    <w:p w:rsidR="00EA7F3E" w:rsidRDefault="00DE41A7" w:rsidP="00EA7F3E">
      <w:pPr>
        <w:rPr>
          <w:rFonts w:cstheme="minorHAnsi"/>
        </w:rPr>
      </w:pPr>
      <w:r w:rsidRPr="00233BFE">
        <w:rPr>
          <w:rFonts w:cstheme="minorHAnsi"/>
        </w:rPr>
        <w:t xml:space="preserve">The level of Medical surveillance will depend on the </w:t>
      </w:r>
      <w:r w:rsidR="00223875">
        <w:rPr>
          <w:rFonts w:cstheme="minorHAnsi"/>
        </w:rPr>
        <w:t>required use of respirators.  The Sp</w:t>
      </w:r>
      <w:r w:rsidRPr="00233BFE">
        <w:rPr>
          <w:rFonts w:cstheme="minorHAnsi"/>
        </w:rPr>
        <w:t xml:space="preserve">ecified </w:t>
      </w:r>
      <w:r w:rsidR="00223875">
        <w:rPr>
          <w:rFonts w:cstheme="minorHAnsi"/>
        </w:rPr>
        <w:t xml:space="preserve">Control </w:t>
      </w:r>
      <w:r w:rsidRPr="00233BFE">
        <w:rPr>
          <w:rFonts w:cstheme="minorHAnsi"/>
        </w:rPr>
        <w:t xml:space="preserve">method </w:t>
      </w:r>
      <w:r w:rsidR="00223875">
        <w:rPr>
          <w:rFonts w:cstheme="minorHAnsi"/>
        </w:rPr>
        <w:t xml:space="preserve">per the ECP will </w:t>
      </w:r>
      <w:r w:rsidRPr="00233BFE">
        <w:rPr>
          <w:rFonts w:cstheme="minorHAnsi"/>
        </w:rPr>
        <w:t>reduce</w:t>
      </w:r>
      <w:r w:rsidR="00223875">
        <w:rPr>
          <w:rFonts w:cstheme="minorHAnsi"/>
        </w:rPr>
        <w:t xml:space="preserve"> or eliminate th</w:t>
      </w:r>
      <w:r w:rsidR="003A7B19" w:rsidRPr="00233BFE">
        <w:rPr>
          <w:rFonts w:cstheme="minorHAnsi"/>
        </w:rPr>
        <w:t>e required use of a respirator</w:t>
      </w:r>
      <w:r w:rsidR="00223875">
        <w:rPr>
          <w:rFonts w:cstheme="minorHAnsi"/>
        </w:rPr>
        <w:t xml:space="preserve"> on most tasks. </w:t>
      </w:r>
      <w:r w:rsidR="003F50F0">
        <w:rPr>
          <w:rFonts w:cstheme="minorHAnsi"/>
        </w:rPr>
        <w:t xml:space="preserve">Exams are not required, but must be offered to employees.  </w:t>
      </w:r>
      <w:r w:rsidR="005C56B2" w:rsidRPr="00233BFE">
        <w:rPr>
          <w:rFonts w:cstheme="minorHAnsi"/>
        </w:rPr>
        <w:t xml:space="preserve">All exams </w:t>
      </w:r>
      <w:r w:rsidR="000F12B7" w:rsidRPr="00233BFE">
        <w:rPr>
          <w:rFonts w:cstheme="minorHAnsi"/>
        </w:rPr>
        <w:t xml:space="preserve">must be done by </w:t>
      </w:r>
      <w:r w:rsidR="003F50F0">
        <w:rPr>
          <w:rFonts w:cstheme="minorHAnsi"/>
        </w:rPr>
        <w:t xml:space="preserve">a </w:t>
      </w:r>
      <w:r w:rsidR="000F12B7" w:rsidRPr="00233BFE">
        <w:rPr>
          <w:rFonts w:cstheme="minorHAnsi"/>
        </w:rPr>
        <w:t xml:space="preserve">Physician or Life Health Care Professional (PLHCP). </w:t>
      </w:r>
    </w:p>
    <w:p w:rsidR="00DE41A7" w:rsidRPr="00233BFE" w:rsidRDefault="00233BFE" w:rsidP="00EA7F3E">
      <w:pPr>
        <w:pStyle w:val="ListParagraph"/>
        <w:ind w:left="0"/>
        <w:rPr>
          <w:rFonts w:asciiTheme="minorHAnsi" w:hAnsiTheme="minorHAnsi" w:cstheme="minorHAnsi"/>
        </w:rPr>
      </w:pPr>
      <w:r w:rsidRPr="00233BFE">
        <w:rPr>
          <w:rFonts w:asciiTheme="minorHAnsi" w:hAnsiTheme="minorHAnsi" w:cstheme="minorHAnsi"/>
        </w:rPr>
        <w:t>GENERAL</w:t>
      </w:r>
      <w:r w:rsidR="003F50F0">
        <w:rPr>
          <w:rFonts w:asciiTheme="minorHAnsi" w:hAnsiTheme="minorHAnsi" w:cstheme="minorHAnsi"/>
        </w:rPr>
        <w:t xml:space="preserve"> INFORMATION</w:t>
      </w:r>
      <w:r w:rsidRPr="00233BFE">
        <w:rPr>
          <w:rFonts w:asciiTheme="minorHAnsi" w:hAnsiTheme="minorHAnsi" w:cstheme="minorHAnsi"/>
        </w:rPr>
        <w:t xml:space="preserve">: </w:t>
      </w:r>
      <w:r w:rsidR="000F12B7" w:rsidRPr="00233BFE">
        <w:rPr>
          <w:rFonts w:asciiTheme="minorHAnsi" w:hAnsiTheme="minorHAnsi" w:cstheme="minorHAnsi"/>
        </w:rPr>
        <w:t xml:space="preserve">  </w:t>
      </w:r>
    </w:p>
    <w:p w:rsidR="00DE41A7" w:rsidRPr="00233BFE" w:rsidRDefault="00DE41A7" w:rsidP="00DE41A7">
      <w:pPr>
        <w:numPr>
          <w:ilvl w:val="0"/>
          <w:numId w:val="21"/>
        </w:numPr>
        <w:contextualSpacing/>
        <w:rPr>
          <w:rFonts w:cstheme="minorHAnsi"/>
        </w:rPr>
      </w:pPr>
      <w:r w:rsidRPr="00233BFE">
        <w:rPr>
          <w:rFonts w:cstheme="minorHAnsi"/>
        </w:rPr>
        <w:t>Keep records of employees requesting medical exams</w:t>
      </w:r>
    </w:p>
    <w:p w:rsidR="00DE41A7" w:rsidRPr="00233BFE" w:rsidRDefault="00DE41A7" w:rsidP="00DE41A7">
      <w:pPr>
        <w:numPr>
          <w:ilvl w:val="0"/>
          <w:numId w:val="21"/>
        </w:numPr>
        <w:contextualSpacing/>
        <w:rPr>
          <w:rFonts w:cstheme="minorHAnsi"/>
        </w:rPr>
      </w:pPr>
      <w:r w:rsidRPr="00233BFE">
        <w:rPr>
          <w:rFonts w:cstheme="minorHAnsi"/>
        </w:rPr>
        <w:t>Offer medical exams for employees required to wear respirators 30 or more days per year.</w:t>
      </w:r>
    </w:p>
    <w:p w:rsidR="00DE41A7" w:rsidRPr="00233BFE" w:rsidRDefault="00DE41A7" w:rsidP="00DE41A7">
      <w:pPr>
        <w:numPr>
          <w:ilvl w:val="0"/>
          <w:numId w:val="21"/>
        </w:numPr>
        <w:contextualSpacing/>
        <w:rPr>
          <w:rFonts w:cstheme="minorHAnsi"/>
        </w:rPr>
      </w:pPr>
      <w:r w:rsidRPr="00233BFE">
        <w:rPr>
          <w:rFonts w:cstheme="minorHAnsi"/>
        </w:rPr>
        <w:t xml:space="preserve">Keeps records of </w:t>
      </w:r>
      <w:r w:rsidR="00233BFE" w:rsidRPr="00233BFE">
        <w:rPr>
          <w:rFonts w:cstheme="minorHAnsi"/>
        </w:rPr>
        <w:t xml:space="preserve">the </w:t>
      </w:r>
      <w:r w:rsidRPr="00233BFE">
        <w:rPr>
          <w:rFonts w:cstheme="minorHAnsi"/>
        </w:rPr>
        <w:t>exams</w:t>
      </w:r>
    </w:p>
    <w:p w:rsidR="00DE41A7" w:rsidRPr="00233BFE" w:rsidRDefault="00DE41A7" w:rsidP="00DE41A7">
      <w:pPr>
        <w:ind w:left="765"/>
        <w:contextualSpacing/>
        <w:rPr>
          <w:rFonts w:cstheme="minorHAnsi"/>
        </w:rPr>
      </w:pPr>
    </w:p>
    <w:p w:rsidR="003A7B19" w:rsidRPr="00233BFE" w:rsidRDefault="003F50F0" w:rsidP="003F50F0">
      <w:pPr>
        <w:rPr>
          <w:rFonts w:cstheme="minorHAnsi"/>
        </w:rPr>
      </w:pPr>
      <w:r>
        <w:rPr>
          <w:rFonts w:cstheme="minorHAnsi"/>
        </w:rPr>
        <w:t xml:space="preserve">Timing </w:t>
      </w:r>
      <w:r w:rsidR="003A7B19" w:rsidRPr="00233BFE">
        <w:rPr>
          <w:rFonts w:cstheme="minorHAnsi"/>
        </w:rPr>
        <w:t>for offering Medical Exams</w:t>
      </w:r>
      <w:r w:rsidR="00233BFE" w:rsidRPr="00233BFE">
        <w:rPr>
          <w:rFonts w:cstheme="minorHAnsi"/>
        </w:rPr>
        <w:t xml:space="preserve"> to employees</w:t>
      </w:r>
      <w:r>
        <w:rPr>
          <w:rFonts w:cstheme="minorHAnsi"/>
        </w:rPr>
        <w:t xml:space="preserve"> r</w:t>
      </w:r>
      <w:r w:rsidR="003A7B19" w:rsidRPr="00233BFE">
        <w:rPr>
          <w:rFonts w:cstheme="minorHAnsi"/>
        </w:rPr>
        <w:t>equired by the OSHA standard to wear a respirator 30 or more days per year.</w:t>
      </w:r>
    </w:p>
    <w:p w:rsidR="003A7B19" w:rsidRPr="00233BFE" w:rsidRDefault="003A7B19" w:rsidP="003A7B19">
      <w:pPr>
        <w:pStyle w:val="ListParagraph"/>
        <w:numPr>
          <w:ilvl w:val="0"/>
          <w:numId w:val="22"/>
        </w:numPr>
        <w:rPr>
          <w:rFonts w:asciiTheme="minorHAnsi" w:hAnsiTheme="minorHAnsi" w:cstheme="minorHAnsi"/>
        </w:rPr>
      </w:pPr>
      <w:r w:rsidRPr="00233BFE">
        <w:rPr>
          <w:rFonts w:asciiTheme="minorHAnsi" w:hAnsiTheme="minorHAnsi" w:cstheme="minorHAnsi"/>
        </w:rPr>
        <w:t xml:space="preserve">Initial exam </w:t>
      </w:r>
      <w:r w:rsidR="003F50F0">
        <w:rPr>
          <w:rFonts w:asciiTheme="minorHAnsi" w:hAnsiTheme="minorHAnsi" w:cstheme="minorHAnsi"/>
        </w:rPr>
        <w:t xml:space="preserve">must be </w:t>
      </w:r>
      <w:r w:rsidRPr="00233BFE">
        <w:rPr>
          <w:rFonts w:asciiTheme="minorHAnsi" w:hAnsiTheme="minorHAnsi" w:cstheme="minorHAnsi"/>
        </w:rPr>
        <w:t xml:space="preserve">within 30 days of </w:t>
      </w:r>
      <w:r w:rsidR="003F50F0">
        <w:rPr>
          <w:rFonts w:asciiTheme="minorHAnsi" w:hAnsiTheme="minorHAnsi" w:cstheme="minorHAnsi"/>
        </w:rPr>
        <w:t>initial hire for anticipated tasks</w:t>
      </w:r>
      <w:r w:rsidRPr="00233BFE">
        <w:rPr>
          <w:rFonts w:asciiTheme="minorHAnsi" w:hAnsiTheme="minorHAnsi" w:cstheme="minorHAnsi"/>
        </w:rPr>
        <w:t xml:space="preserve"> that </w:t>
      </w:r>
      <w:r w:rsidR="003F50F0">
        <w:rPr>
          <w:rFonts w:asciiTheme="minorHAnsi" w:hAnsiTheme="minorHAnsi" w:cstheme="minorHAnsi"/>
        </w:rPr>
        <w:t xml:space="preserve">will require 30 or more days respirator use per year </w:t>
      </w:r>
      <w:r w:rsidRPr="00233BFE">
        <w:rPr>
          <w:rFonts w:asciiTheme="minorHAnsi" w:hAnsiTheme="minorHAnsi" w:cstheme="minorHAnsi"/>
        </w:rPr>
        <w:t xml:space="preserve"> </w:t>
      </w:r>
    </w:p>
    <w:p w:rsidR="00233BFE" w:rsidRPr="00793435" w:rsidRDefault="003A7B19" w:rsidP="00DE41A7">
      <w:pPr>
        <w:pStyle w:val="ListParagraph"/>
        <w:numPr>
          <w:ilvl w:val="0"/>
          <w:numId w:val="22"/>
        </w:numPr>
        <w:rPr>
          <w:rFonts w:asciiTheme="minorHAnsi" w:hAnsiTheme="minorHAnsi" w:cstheme="minorHAnsi"/>
        </w:rPr>
      </w:pPr>
      <w:r w:rsidRPr="00233BFE">
        <w:rPr>
          <w:rFonts w:asciiTheme="minorHAnsi" w:hAnsiTheme="minorHAnsi" w:cstheme="minorHAnsi"/>
        </w:rPr>
        <w:t xml:space="preserve">Every three years </w:t>
      </w:r>
      <w:r w:rsidR="003F50F0">
        <w:rPr>
          <w:rFonts w:asciiTheme="minorHAnsi" w:hAnsiTheme="minorHAnsi" w:cstheme="minorHAnsi"/>
        </w:rPr>
        <w:t xml:space="preserve">when required to wear a respirator 30 or more days per year, </w:t>
      </w:r>
      <w:r w:rsidRPr="00233BFE">
        <w:rPr>
          <w:rFonts w:asciiTheme="minorHAnsi" w:hAnsiTheme="minorHAnsi" w:cstheme="minorHAnsi"/>
        </w:rPr>
        <w:t xml:space="preserve">unless the PLHCP requires more </w:t>
      </w:r>
      <w:r w:rsidR="003F50F0">
        <w:rPr>
          <w:rFonts w:asciiTheme="minorHAnsi" w:hAnsiTheme="minorHAnsi" w:cstheme="minorHAnsi"/>
        </w:rPr>
        <w:t>frequent examinations</w:t>
      </w:r>
    </w:p>
    <w:p w:rsidR="00233BFE" w:rsidRPr="00233BFE" w:rsidRDefault="00233BFE" w:rsidP="00DE41A7">
      <w:pPr>
        <w:rPr>
          <w:rFonts w:cstheme="minorHAnsi"/>
          <w:b/>
        </w:rPr>
      </w:pPr>
      <w:r w:rsidRPr="00233BFE">
        <w:rPr>
          <w:rFonts w:cstheme="minorHAnsi"/>
          <w:b/>
        </w:rPr>
        <w:t xml:space="preserve">Medical Exam Includes: </w:t>
      </w:r>
    </w:p>
    <w:p w:rsidR="00233BFE" w:rsidRDefault="00233BFE" w:rsidP="00233BFE">
      <w:pPr>
        <w:pStyle w:val="ListParagraph"/>
        <w:numPr>
          <w:ilvl w:val="0"/>
          <w:numId w:val="23"/>
        </w:numPr>
        <w:rPr>
          <w:rFonts w:asciiTheme="minorHAnsi" w:hAnsiTheme="minorHAnsi" w:cstheme="minorHAnsi"/>
        </w:rPr>
      </w:pPr>
      <w:r w:rsidRPr="00233BFE">
        <w:rPr>
          <w:rFonts w:asciiTheme="minorHAnsi" w:hAnsiTheme="minorHAnsi" w:cstheme="minorHAnsi"/>
        </w:rPr>
        <w:t xml:space="preserve">Medical and Work History </w:t>
      </w:r>
      <w:r>
        <w:rPr>
          <w:rFonts w:asciiTheme="minorHAnsi" w:hAnsiTheme="minorHAnsi" w:cstheme="minorHAnsi"/>
        </w:rPr>
        <w:t xml:space="preserve">from </w:t>
      </w:r>
      <w:r w:rsidR="003F50F0">
        <w:rPr>
          <w:rFonts w:asciiTheme="minorHAnsi" w:hAnsiTheme="minorHAnsi" w:cstheme="minorHAnsi"/>
        </w:rPr>
        <w:t xml:space="preserve">the </w:t>
      </w:r>
      <w:r>
        <w:rPr>
          <w:rFonts w:asciiTheme="minorHAnsi" w:hAnsiTheme="minorHAnsi" w:cstheme="minorHAnsi"/>
        </w:rPr>
        <w:t>employee</w:t>
      </w:r>
    </w:p>
    <w:p w:rsidR="00233BFE" w:rsidRDefault="00233BFE" w:rsidP="00233BFE">
      <w:pPr>
        <w:pStyle w:val="ListParagraph"/>
        <w:numPr>
          <w:ilvl w:val="0"/>
          <w:numId w:val="23"/>
        </w:numPr>
        <w:rPr>
          <w:rFonts w:asciiTheme="minorHAnsi" w:hAnsiTheme="minorHAnsi" w:cstheme="minorHAnsi"/>
        </w:rPr>
      </w:pPr>
      <w:r>
        <w:rPr>
          <w:rFonts w:asciiTheme="minorHAnsi" w:hAnsiTheme="minorHAnsi" w:cstheme="minorHAnsi"/>
        </w:rPr>
        <w:t xml:space="preserve">Provide list of equipment </w:t>
      </w:r>
      <w:r w:rsidR="003F50F0">
        <w:rPr>
          <w:rFonts w:asciiTheme="minorHAnsi" w:hAnsiTheme="minorHAnsi" w:cstheme="minorHAnsi"/>
        </w:rPr>
        <w:t xml:space="preserve">used </w:t>
      </w:r>
      <w:r>
        <w:rPr>
          <w:rFonts w:asciiTheme="minorHAnsi" w:hAnsiTheme="minorHAnsi" w:cstheme="minorHAnsi"/>
        </w:rPr>
        <w:t xml:space="preserve">and </w:t>
      </w:r>
      <w:r w:rsidR="003F50F0">
        <w:rPr>
          <w:rFonts w:asciiTheme="minorHAnsi" w:hAnsiTheme="minorHAnsi" w:cstheme="minorHAnsi"/>
        </w:rPr>
        <w:t xml:space="preserve">work </w:t>
      </w:r>
      <w:r>
        <w:rPr>
          <w:rFonts w:asciiTheme="minorHAnsi" w:hAnsiTheme="minorHAnsi" w:cstheme="minorHAnsi"/>
        </w:rPr>
        <w:t>tasks from Employer</w:t>
      </w:r>
    </w:p>
    <w:p w:rsidR="00233BFE" w:rsidRDefault="00233BFE" w:rsidP="00233BFE">
      <w:pPr>
        <w:pStyle w:val="ListParagraph"/>
        <w:numPr>
          <w:ilvl w:val="0"/>
          <w:numId w:val="23"/>
        </w:numPr>
        <w:rPr>
          <w:rFonts w:asciiTheme="minorHAnsi" w:hAnsiTheme="minorHAnsi" w:cstheme="minorHAnsi"/>
        </w:rPr>
      </w:pPr>
      <w:r>
        <w:rPr>
          <w:rFonts w:asciiTheme="minorHAnsi" w:hAnsiTheme="minorHAnsi" w:cstheme="minorHAnsi"/>
        </w:rPr>
        <w:t>Physical examination of lungs</w:t>
      </w:r>
    </w:p>
    <w:p w:rsidR="00233BFE" w:rsidRDefault="00233BFE" w:rsidP="00233BFE">
      <w:pPr>
        <w:pStyle w:val="ListParagraph"/>
        <w:numPr>
          <w:ilvl w:val="0"/>
          <w:numId w:val="23"/>
        </w:numPr>
        <w:rPr>
          <w:rFonts w:asciiTheme="minorHAnsi" w:hAnsiTheme="minorHAnsi" w:cstheme="minorHAnsi"/>
        </w:rPr>
      </w:pPr>
      <w:r>
        <w:rPr>
          <w:rFonts w:asciiTheme="minorHAnsi" w:hAnsiTheme="minorHAnsi" w:cstheme="minorHAnsi"/>
        </w:rPr>
        <w:t xml:space="preserve">Digital or X-ray of Lungs </w:t>
      </w:r>
    </w:p>
    <w:p w:rsidR="00233BFE" w:rsidRDefault="00233BFE" w:rsidP="00233BFE">
      <w:pPr>
        <w:pStyle w:val="ListParagraph"/>
        <w:numPr>
          <w:ilvl w:val="0"/>
          <w:numId w:val="23"/>
        </w:numPr>
        <w:rPr>
          <w:rFonts w:asciiTheme="minorHAnsi" w:hAnsiTheme="minorHAnsi" w:cstheme="minorHAnsi"/>
        </w:rPr>
      </w:pPr>
      <w:r>
        <w:rPr>
          <w:rFonts w:asciiTheme="minorHAnsi" w:hAnsiTheme="minorHAnsi" w:cstheme="minorHAnsi"/>
        </w:rPr>
        <w:t>Lung Function (spirometry) test</w:t>
      </w:r>
    </w:p>
    <w:p w:rsidR="00233BFE" w:rsidRDefault="00233BFE" w:rsidP="00233BFE">
      <w:pPr>
        <w:pStyle w:val="ListParagraph"/>
        <w:numPr>
          <w:ilvl w:val="0"/>
          <w:numId w:val="23"/>
        </w:numPr>
        <w:rPr>
          <w:rFonts w:asciiTheme="minorHAnsi" w:hAnsiTheme="minorHAnsi" w:cstheme="minorHAnsi"/>
        </w:rPr>
      </w:pPr>
      <w:r>
        <w:rPr>
          <w:rFonts w:asciiTheme="minorHAnsi" w:hAnsiTheme="minorHAnsi" w:cstheme="minorHAnsi"/>
        </w:rPr>
        <w:t xml:space="preserve">Test for latent tuberculosis infection (initial test only) </w:t>
      </w:r>
    </w:p>
    <w:p w:rsidR="00233BFE" w:rsidRDefault="00233BFE" w:rsidP="00233BFE">
      <w:pPr>
        <w:pStyle w:val="ListParagraph"/>
        <w:numPr>
          <w:ilvl w:val="0"/>
          <w:numId w:val="23"/>
        </w:numPr>
        <w:rPr>
          <w:rFonts w:asciiTheme="minorHAnsi" w:hAnsiTheme="minorHAnsi" w:cstheme="minorHAnsi"/>
        </w:rPr>
      </w:pPr>
      <w:r>
        <w:rPr>
          <w:rFonts w:asciiTheme="minorHAnsi" w:hAnsiTheme="minorHAnsi" w:cstheme="minorHAnsi"/>
        </w:rPr>
        <w:t>Any other test deemed necessary by the PLHCP</w:t>
      </w:r>
    </w:p>
    <w:p w:rsidR="00233BFE" w:rsidRDefault="00233BFE" w:rsidP="00233BFE">
      <w:pPr>
        <w:rPr>
          <w:rFonts w:cstheme="minorHAnsi"/>
        </w:rPr>
      </w:pPr>
      <w:r w:rsidRPr="00233BFE">
        <w:rPr>
          <w:rFonts w:cstheme="minorHAnsi"/>
        </w:rPr>
        <w:t xml:space="preserve"> </w:t>
      </w:r>
    </w:p>
    <w:p w:rsidR="00233BFE" w:rsidRDefault="00233BFE" w:rsidP="00233BFE">
      <w:pPr>
        <w:rPr>
          <w:rFonts w:cstheme="minorHAnsi"/>
        </w:rPr>
      </w:pPr>
      <w:r>
        <w:rPr>
          <w:rFonts w:cstheme="minorHAnsi"/>
        </w:rPr>
        <w:t>Employer shall cover the cost of test</w:t>
      </w:r>
      <w:r w:rsidR="003F50F0">
        <w:rPr>
          <w:rFonts w:cstheme="minorHAnsi"/>
        </w:rPr>
        <w:t xml:space="preserve">. </w:t>
      </w:r>
      <w:r>
        <w:rPr>
          <w:rFonts w:cstheme="minorHAnsi"/>
        </w:rPr>
        <w:t xml:space="preserve"> Examples of forms are included on the following pages</w:t>
      </w:r>
    </w:p>
    <w:p w:rsidR="00233BFE" w:rsidRDefault="00233BFE" w:rsidP="00233BFE">
      <w:pPr>
        <w:rPr>
          <w:rFonts w:cstheme="minorHAnsi"/>
        </w:rPr>
      </w:pPr>
      <w:r>
        <w:rPr>
          <w:rFonts w:cstheme="minorHAnsi"/>
        </w:rPr>
        <w:t>Form 1: Written report from PLHCP to the employee after the exam</w:t>
      </w:r>
    </w:p>
    <w:p w:rsidR="00233BFE" w:rsidRDefault="00233BFE" w:rsidP="00233BFE">
      <w:pPr>
        <w:rPr>
          <w:rFonts w:cstheme="minorHAnsi"/>
        </w:rPr>
      </w:pPr>
      <w:r>
        <w:rPr>
          <w:rFonts w:cstheme="minorHAnsi"/>
        </w:rPr>
        <w:t xml:space="preserve">Form 2: Written medical opinion to Employer regarding exam </w:t>
      </w:r>
    </w:p>
    <w:p w:rsidR="003A7B19" w:rsidRDefault="00233BFE" w:rsidP="00DE41A7">
      <w:r>
        <w:rPr>
          <w:rFonts w:cstheme="minorHAnsi"/>
        </w:rPr>
        <w:t xml:space="preserve">Form 3: Allows the PLHCP to release further information </w:t>
      </w:r>
      <w:r w:rsidR="00B25C54">
        <w:rPr>
          <w:rFonts w:cstheme="minorHAnsi"/>
        </w:rPr>
        <w:t xml:space="preserve">to employer </w:t>
      </w:r>
    </w:p>
    <w:p w:rsidR="00B25C54" w:rsidRDefault="00B25C54" w:rsidP="00DE41A7"/>
    <w:p w:rsidR="00EA7F3E" w:rsidRDefault="00EA7F3E" w:rsidP="00DE41A7"/>
    <w:p w:rsidR="00EA7F3E" w:rsidRDefault="00EA7F3E" w:rsidP="00DE41A7"/>
    <w:p w:rsidR="00EA7F3E" w:rsidRDefault="00EA7F3E" w:rsidP="00DE41A7"/>
    <w:p w:rsidR="00EA7F3E" w:rsidRDefault="00EA7F3E" w:rsidP="00DE41A7"/>
    <w:p w:rsidR="00EA7F3E" w:rsidRDefault="00EA7F3E" w:rsidP="00DE41A7"/>
    <w:p w:rsidR="00DE41A7" w:rsidRPr="003809AC" w:rsidRDefault="00E2440B" w:rsidP="00DE41A7">
      <w:pPr>
        <w:rPr>
          <w:b/>
          <w:color w:val="4472C4" w:themeColor="accent1"/>
          <w:sz w:val="28"/>
          <w:szCs w:val="28"/>
        </w:rPr>
      </w:pPr>
      <w:r>
        <w:rPr>
          <w:b/>
          <w:color w:val="4472C4" w:themeColor="accent1"/>
          <w:sz w:val="28"/>
          <w:szCs w:val="28"/>
        </w:rPr>
        <w:lastRenderedPageBreak/>
        <w:t>F</w:t>
      </w:r>
      <w:r w:rsidR="00DE41A7" w:rsidRPr="003809AC">
        <w:rPr>
          <w:b/>
          <w:color w:val="4472C4" w:themeColor="accent1"/>
          <w:sz w:val="28"/>
          <w:szCs w:val="28"/>
        </w:rPr>
        <w:t xml:space="preserve">ORM 1:  WRITTEN MEDICAL REPORT FOR EMPLOYEE </w:t>
      </w:r>
    </w:p>
    <w:p w:rsidR="00DE41A7" w:rsidRPr="00DE41A7" w:rsidRDefault="00DE41A7" w:rsidP="00DE41A7">
      <w:r w:rsidRPr="00DE41A7">
        <w:t xml:space="preserve"> </w:t>
      </w:r>
      <w:r w:rsidRPr="00B25C54">
        <w:rPr>
          <w:b/>
        </w:rPr>
        <w:t>EMPLOYEE NAME:</w:t>
      </w:r>
      <w:r w:rsidRPr="00DE41A7">
        <w:t xml:space="preserve"> </w:t>
      </w:r>
      <w:r w:rsidR="00B25C54">
        <w:t xml:space="preserve"> ________________</w:t>
      </w:r>
      <w:r w:rsidR="007F228F">
        <w:t xml:space="preserve">_________ </w:t>
      </w:r>
      <w:r w:rsidRPr="00DE41A7">
        <w:t xml:space="preserve">   </w:t>
      </w:r>
      <w:r w:rsidRPr="00B25C54">
        <w:rPr>
          <w:b/>
        </w:rPr>
        <w:t>DATE OF EXAMINATION:</w:t>
      </w:r>
      <w:r w:rsidRPr="00DE41A7">
        <w:t xml:space="preserve"> </w:t>
      </w:r>
      <w:r w:rsidR="00B25C54">
        <w:t xml:space="preserve"> ________________</w:t>
      </w:r>
      <w:r w:rsidRPr="00DE41A7">
        <w:t xml:space="preserve"> </w:t>
      </w:r>
    </w:p>
    <w:p w:rsidR="00DE41A7" w:rsidRPr="00DE41A7" w:rsidRDefault="00DE41A7" w:rsidP="00DE41A7">
      <w:r w:rsidRPr="00DE41A7">
        <w:t xml:space="preserve"> </w:t>
      </w:r>
    </w:p>
    <w:p w:rsidR="00DE41A7" w:rsidRPr="00DE41A7" w:rsidRDefault="00DE41A7" w:rsidP="00DE41A7">
      <w:r w:rsidRPr="00DE41A7">
        <w:t>TYPE OF EXAMINATION: [</w:t>
      </w:r>
      <w:r w:rsidR="00B25C54">
        <w:t xml:space="preserve">  </w:t>
      </w:r>
      <w:r w:rsidRPr="00DE41A7">
        <w:t xml:space="preserve">] Initial </w:t>
      </w:r>
      <w:r w:rsidR="00650963" w:rsidRPr="00DE41A7">
        <w:t>examination [</w:t>
      </w:r>
      <w:r w:rsidRPr="00DE41A7">
        <w:t xml:space="preserve">  ] Periodic examination [  ] Specialist examination [  ] </w:t>
      </w:r>
      <w:proofErr w:type="gramStart"/>
      <w:r w:rsidRPr="00DE41A7">
        <w:t>Other</w:t>
      </w:r>
      <w:proofErr w:type="gramEnd"/>
      <w:r w:rsidRPr="00DE41A7">
        <w:t>:  _______________________________________________________</w:t>
      </w:r>
      <w:r w:rsidR="00B25C54">
        <w:t>______________________________</w:t>
      </w:r>
    </w:p>
    <w:p w:rsidR="00DE41A7" w:rsidRPr="00DE41A7" w:rsidRDefault="00DE41A7" w:rsidP="00DE41A7">
      <w:r w:rsidRPr="00DE41A7">
        <w:t xml:space="preserve"> </w:t>
      </w:r>
    </w:p>
    <w:p w:rsidR="00623412" w:rsidRDefault="00DE41A7" w:rsidP="00DE41A7">
      <w:r w:rsidRPr="00DE41A7">
        <w:t>RESULTS OF MEDICAL EXAMINATION:</w:t>
      </w:r>
    </w:p>
    <w:p w:rsidR="00623412" w:rsidRDefault="00623412" w:rsidP="00DE41A7">
      <w:r>
        <w:t xml:space="preserve">Physical Examination – </w:t>
      </w:r>
      <w:r>
        <w:tab/>
      </w:r>
      <w:r>
        <w:tab/>
        <w:t xml:space="preserve"> [   </w:t>
      </w:r>
      <w:r w:rsidR="00DE41A7" w:rsidRPr="00DE41A7">
        <w:t xml:space="preserve">] Normal </w:t>
      </w:r>
      <w:r>
        <w:tab/>
      </w:r>
      <w:r w:rsidR="00DE41A7" w:rsidRPr="00DE41A7">
        <w:t xml:space="preserve">[  ] Abnormal (see below)  </w:t>
      </w:r>
      <w:r>
        <w:tab/>
      </w:r>
      <w:r w:rsidR="00DE41A7" w:rsidRPr="00DE41A7">
        <w:t xml:space="preserve"> [  ] Not performed </w:t>
      </w:r>
    </w:p>
    <w:p w:rsidR="00623412" w:rsidRDefault="00DE41A7" w:rsidP="00DE41A7">
      <w:r w:rsidRPr="00DE41A7">
        <w:t xml:space="preserve">Chest X-Ray –  </w:t>
      </w:r>
      <w:r w:rsidR="00623412">
        <w:tab/>
      </w:r>
      <w:r w:rsidR="00623412">
        <w:tab/>
      </w:r>
      <w:r w:rsidR="00623412">
        <w:tab/>
      </w:r>
      <w:r w:rsidRPr="00DE41A7">
        <w:t xml:space="preserve"> [</w:t>
      </w:r>
      <w:r w:rsidR="00623412">
        <w:t xml:space="preserve">  </w:t>
      </w:r>
      <w:r w:rsidR="00B25C54">
        <w:t xml:space="preserve"> </w:t>
      </w:r>
      <w:r w:rsidRPr="00DE41A7">
        <w:t xml:space="preserve">] Normal </w:t>
      </w:r>
      <w:r w:rsidR="00623412">
        <w:t xml:space="preserve"> </w:t>
      </w:r>
      <w:r w:rsidR="00623412">
        <w:tab/>
      </w:r>
      <w:r w:rsidRPr="00DE41A7">
        <w:t xml:space="preserve">[  ] Abnormal (see below) </w:t>
      </w:r>
      <w:r w:rsidR="00623412">
        <w:tab/>
      </w:r>
      <w:r w:rsidR="00650963">
        <w:t xml:space="preserve"> </w:t>
      </w:r>
      <w:r w:rsidRPr="00DE41A7">
        <w:t xml:space="preserve">[  ] Not performed </w:t>
      </w:r>
    </w:p>
    <w:p w:rsidR="00623412" w:rsidRDefault="00DE41A7" w:rsidP="00DE41A7">
      <w:r w:rsidRPr="00DE41A7">
        <w:t>Breathing Test (Spirometry) –</w:t>
      </w:r>
      <w:r w:rsidR="00623412">
        <w:tab/>
      </w:r>
      <w:r w:rsidRPr="00DE41A7">
        <w:t xml:space="preserve"> [ </w:t>
      </w:r>
      <w:r w:rsidR="00623412">
        <w:t xml:space="preserve"> </w:t>
      </w:r>
      <w:r w:rsidRPr="00DE41A7">
        <w:t xml:space="preserve"> ] Normal </w:t>
      </w:r>
      <w:r w:rsidR="00623412">
        <w:tab/>
      </w:r>
      <w:r w:rsidRPr="00DE41A7">
        <w:t>[</w:t>
      </w:r>
      <w:r w:rsidR="007F228F">
        <w:t xml:space="preserve">  </w:t>
      </w:r>
      <w:r w:rsidRPr="00DE41A7">
        <w:t xml:space="preserve">] Abnormal (see below) </w:t>
      </w:r>
      <w:r w:rsidR="00623412">
        <w:tab/>
      </w:r>
      <w:r w:rsidRPr="00DE41A7">
        <w:t xml:space="preserve"> [  ] Not perfo</w:t>
      </w:r>
      <w:r w:rsidR="00B25C54">
        <w:t>rmed</w:t>
      </w:r>
    </w:p>
    <w:p w:rsidR="00623412" w:rsidRDefault="00B25C54" w:rsidP="00DE41A7">
      <w:r>
        <w:t xml:space="preserve">Test for Tuberculosis –  </w:t>
      </w:r>
      <w:r w:rsidR="00623412">
        <w:tab/>
      </w:r>
      <w:r w:rsidR="00623412">
        <w:tab/>
        <w:t xml:space="preserve"> </w:t>
      </w:r>
      <w:r>
        <w:t xml:space="preserve">[ </w:t>
      </w:r>
      <w:r w:rsidR="00623412">
        <w:t xml:space="preserve"> </w:t>
      </w:r>
      <w:r>
        <w:t xml:space="preserve"> </w:t>
      </w:r>
      <w:r w:rsidR="00DE41A7" w:rsidRPr="00DE41A7">
        <w:t xml:space="preserve">] Normal </w:t>
      </w:r>
      <w:r w:rsidR="00623412">
        <w:tab/>
      </w:r>
      <w:r w:rsidR="00DE41A7" w:rsidRPr="00DE41A7">
        <w:t>[  ] Abnormal (see below)</w:t>
      </w:r>
      <w:r w:rsidR="00623412">
        <w:tab/>
      </w:r>
      <w:r w:rsidR="00DE41A7" w:rsidRPr="00DE41A7">
        <w:t xml:space="preserve"> [  ] Not performed </w:t>
      </w:r>
    </w:p>
    <w:p w:rsidR="00DE41A7" w:rsidRPr="00DE41A7" w:rsidRDefault="00DE41A7" w:rsidP="00DE41A7">
      <w:r w:rsidRPr="00DE41A7">
        <w:t>Other</w:t>
      </w:r>
      <w:proofErr w:type="gramStart"/>
      <w:r w:rsidRPr="00DE41A7">
        <w:t>:_</w:t>
      </w:r>
      <w:proofErr w:type="gramEnd"/>
      <w:r w:rsidRPr="00DE41A7">
        <w:t xml:space="preserve">__________________ </w:t>
      </w:r>
      <w:r w:rsidR="00623412">
        <w:tab/>
        <w:t xml:space="preserve"> </w:t>
      </w:r>
      <w:r w:rsidRPr="00DE41A7">
        <w:t xml:space="preserve">[ </w:t>
      </w:r>
      <w:r w:rsidR="00623412">
        <w:t xml:space="preserve"> </w:t>
      </w:r>
      <w:r w:rsidRPr="00DE41A7">
        <w:t xml:space="preserve"> ] Normal </w:t>
      </w:r>
      <w:r w:rsidR="00623412">
        <w:tab/>
      </w:r>
      <w:r w:rsidRPr="00DE41A7">
        <w:t>[  ] Abnormal (see below)</w:t>
      </w:r>
      <w:r w:rsidR="00623412">
        <w:tab/>
      </w:r>
      <w:r w:rsidRPr="00DE41A7">
        <w:t xml:space="preserve"> [  ] Not performed </w:t>
      </w:r>
    </w:p>
    <w:p w:rsidR="00DE41A7" w:rsidRPr="00DE41A7" w:rsidRDefault="00DE41A7" w:rsidP="00DE41A7">
      <w:r w:rsidRPr="00DE41A7">
        <w:t xml:space="preserve"> </w:t>
      </w:r>
    </w:p>
    <w:p w:rsidR="00DE41A7" w:rsidRPr="00DE41A7" w:rsidRDefault="00DE41A7" w:rsidP="00DE41A7">
      <w:r w:rsidRPr="00DE41A7">
        <w:t>Results reported as abnormal:                     _________________________________________________________________________________________________</w:t>
      </w:r>
      <w:r w:rsidR="007F228F">
        <w:t>________________________________________________________________________</w:t>
      </w:r>
      <w:r w:rsidRPr="00DE41A7">
        <w:t xml:space="preserve">_ </w:t>
      </w:r>
    </w:p>
    <w:p w:rsidR="00DE41A7" w:rsidRPr="00DE41A7" w:rsidRDefault="00DE41A7" w:rsidP="00DE41A7">
      <w:r w:rsidRPr="00DE41A7">
        <w:t xml:space="preserve"> </w:t>
      </w:r>
    </w:p>
    <w:p w:rsidR="00DE41A7" w:rsidRPr="00B25C54" w:rsidRDefault="007F228F" w:rsidP="00DE41A7">
      <w:pPr>
        <w:rPr>
          <w:u w:val="single"/>
        </w:rPr>
      </w:pPr>
      <w:r>
        <w:t xml:space="preserve">[  </w:t>
      </w:r>
      <w:r w:rsidR="00DE41A7" w:rsidRPr="00DE41A7">
        <w:t>]</w:t>
      </w:r>
      <w:r>
        <w:t xml:space="preserve"> </w:t>
      </w:r>
      <w:r w:rsidR="00DE41A7" w:rsidRPr="00DE41A7">
        <w:t xml:space="preserve"> </w:t>
      </w:r>
      <w:r w:rsidR="00DE41A7" w:rsidRPr="00B25C54">
        <w:rPr>
          <w:b/>
        </w:rPr>
        <w:t>Your health may be at increased risk from exposure to respirable crystalline silica due to the following</w:t>
      </w:r>
      <w:r w:rsidR="00DE41A7" w:rsidRPr="00B25C54">
        <w:rPr>
          <w:b/>
          <w:u w:val="single"/>
        </w:rPr>
        <w:t xml:space="preserve">: </w:t>
      </w:r>
      <w:r w:rsidR="00DE41A7" w:rsidRPr="00B25C54">
        <w:rPr>
          <w:u w:val="single"/>
        </w:rPr>
        <w:t xml:space="preserve">  </w:t>
      </w:r>
      <w:r>
        <w:rPr>
          <w:u w:val="single"/>
        </w:rPr>
        <w:t>_______________________________________________________________________________________________________________________________________________________________________________________________________________________________________________________________</w:t>
      </w:r>
      <w:r w:rsidR="00DE41A7" w:rsidRPr="00B25C54">
        <w:rPr>
          <w:u w:val="single"/>
        </w:rPr>
        <w:t xml:space="preserve">  </w:t>
      </w:r>
    </w:p>
    <w:p w:rsidR="00DE41A7" w:rsidRPr="00DE41A7" w:rsidRDefault="00DE41A7" w:rsidP="00DE41A7">
      <w:r w:rsidRPr="00DE41A7">
        <w:t xml:space="preserve"> </w:t>
      </w:r>
    </w:p>
    <w:p w:rsidR="00B25C54" w:rsidRDefault="00DE41A7" w:rsidP="00DE41A7">
      <w:r w:rsidRPr="00B25C54">
        <w:rPr>
          <w:b/>
        </w:rPr>
        <w:t>RECOMMENDATIONS:</w:t>
      </w:r>
      <w:r w:rsidRPr="00DE41A7">
        <w:t xml:space="preserve">  </w:t>
      </w:r>
    </w:p>
    <w:p w:rsidR="00B25C54" w:rsidRDefault="00DE41A7" w:rsidP="00DE41A7">
      <w:r w:rsidRPr="00DE41A7">
        <w:t xml:space="preserve">[  ] </w:t>
      </w:r>
      <w:r w:rsidRPr="00B25C54">
        <w:rPr>
          <w:b/>
        </w:rPr>
        <w:t>No limitations on respirator use</w:t>
      </w:r>
    </w:p>
    <w:p w:rsidR="007F228F" w:rsidRDefault="007F228F" w:rsidP="00DE41A7">
      <w:r>
        <w:t xml:space="preserve">[  </w:t>
      </w:r>
      <w:r w:rsidR="00DE41A7" w:rsidRPr="00DE41A7">
        <w:t xml:space="preserve">] </w:t>
      </w:r>
      <w:r w:rsidR="00DE41A7" w:rsidRPr="00B25C54">
        <w:rPr>
          <w:b/>
        </w:rPr>
        <w:t>Recommended limitations on use of respirator:</w:t>
      </w:r>
      <w:r w:rsidR="00DE41A7" w:rsidRPr="00DE41A7">
        <w:t xml:space="preserve">   </w:t>
      </w:r>
      <w:r>
        <w:t>__________________________________________________________________________________</w:t>
      </w:r>
    </w:p>
    <w:p w:rsidR="007F228F" w:rsidRDefault="00DE41A7" w:rsidP="00DE41A7">
      <w:r w:rsidRPr="00DE41A7">
        <w:t xml:space="preserve">[x] </w:t>
      </w:r>
      <w:r w:rsidRPr="00B25C54">
        <w:rPr>
          <w:b/>
        </w:rPr>
        <w:t>Recommended limitations on exposure to respirable crystalline silica:</w:t>
      </w:r>
      <w:r w:rsidRPr="00DE41A7">
        <w:t xml:space="preserve"> </w:t>
      </w:r>
      <w:r w:rsidR="007F228F">
        <w:t xml:space="preserve"> ___________________________________________________________________________________</w:t>
      </w:r>
    </w:p>
    <w:p w:rsidR="00DE41A7" w:rsidRPr="00B25C54" w:rsidRDefault="00DE41A7" w:rsidP="00DE41A7">
      <w:pPr>
        <w:rPr>
          <w:u w:val="single"/>
        </w:rPr>
      </w:pPr>
      <w:r w:rsidRPr="00B25C54">
        <w:rPr>
          <w:u w:val="single"/>
        </w:rPr>
        <w:t xml:space="preserve"> </w:t>
      </w:r>
    </w:p>
    <w:p w:rsidR="00DE41A7" w:rsidRPr="00DE41A7" w:rsidRDefault="00DE41A7" w:rsidP="00DE41A7">
      <w:r w:rsidRPr="00DE41A7">
        <w:t xml:space="preserve"> </w:t>
      </w:r>
    </w:p>
    <w:p w:rsidR="00DE41A7" w:rsidRDefault="00DE41A7" w:rsidP="007F228F">
      <w:r w:rsidRPr="00B25C54">
        <w:rPr>
          <w:b/>
        </w:rPr>
        <w:lastRenderedPageBreak/>
        <w:t>Dates for recommended limitations, if applicable:</w:t>
      </w:r>
      <w:r w:rsidRPr="00DE41A7">
        <w:t xml:space="preserve">  </w:t>
      </w:r>
      <w:r w:rsidR="007F228F">
        <w:t>_________________________________</w:t>
      </w:r>
    </w:p>
    <w:p w:rsidR="007F228F" w:rsidRPr="00B25C54" w:rsidRDefault="007F228F" w:rsidP="007F228F">
      <w:pPr>
        <w:rPr>
          <w:u w:val="single"/>
        </w:rPr>
      </w:pPr>
    </w:p>
    <w:p w:rsidR="00DE41A7" w:rsidRPr="00B25C54" w:rsidRDefault="00DE41A7" w:rsidP="00DE41A7">
      <w:pPr>
        <w:rPr>
          <w:b/>
        </w:rPr>
      </w:pPr>
      <w:r w:rsidRPr="00DE41A7">
        <w:t>[</w:t>
      </w:r>
      <w:r w:rsidR="007F228F">
        <w:t xml:space="preserve">   </w:t>
      </w:r>
      <w:r w:rsidRPr="00DE41A7">
        <w:t xml:space="preserve">] </w:t>
      </w:r>
      <w:r w:rsidRPr="00B25C54">
        <w:rPr>
          <w:b/>
        </w:rPr>
        <w:t xml:space="preserve">I recommend that you be examined by a Board Certified Specialist in Pulmonary Disease or Occupational Medicine </w:t>
      </w:r>
    </w:p>
    <w:p w:rsidR="00DE41A7" w:rsidRPr="00DE41A7" w:rsidRDefault="00DE41A7" w:rsidP="00DE41A7">
      <w:r w:rsidRPr="00DE41A7">
        <w:t xml:space="preserve"> </w:t>
      </w:r>
    </w:p>
    <w:p w:rsidR="00DE41A7" w:rsidRPr="00DE41A7" w:rsidRDefault="007F228F" w:rsidP="00DE41A7">
      <w:r>
        <w:t xml:space="preserve">[  </w:t>
      </w:r>
      <w:r w:rsidR="00DE41A7" w:rsidRPr="00DE41A7">
        <w:t xml:space="preserve">] Other recommendations*: </w:t>
      </w:r>
      <w:r>
        <w:t xml:space="preserve">__________________________________________________   </w:t>
      </w:r>
      <w:r w:rsidR="00DE41A7" w:rsidRPr="00DE41A7">
        <w:t xml:space="preserve"> _________________________________________________________________________</w:t>
      </w:r>
      <w:r w:rsidR="00B25C54">
        <w:t>____________</w:t>
      </w:r>
    </w:p>
    <w:p w:rsidR="00DE41A7" w:rsidRPr="00DE41A7" w:rsidRDefault="00DE41A7" w:rsidP="00DE41A7">
      <w:r w:rsidRPr="00DE41A7">
        <w:t xml:space="preserve"> </w:t>
      </w:r>
    </w:p>
    <w:p w:rsidR="007F228F" w:rsidRDefault="00DE41A7" w:rsidP="00DE41A7">
      <w:r w:rsidRPr="00B25C54">
        <w:rPr>
          <w:b/>
        </w:rPr>
        <w:t>Your next periodic examination for silica exposure should be in:</w:t>
      </w:r>
      <w:r w:rsidRPr="00DE41A7">
        <w:t xml:space="preserve">  [  ] 3 years       [</w:t>
      </w:r>
      <w:r w:rsidR="007F228F">
        <w:t xml:space="preserve">  </w:t>
      </w:r>
      <w:r w:rsidRPr="00DE41A7">
        <w:t xml:space="preserve">] </w:t>
      </w:r>
      <w:proofErr w:type="gramStart"/>
      <w:r w:rsidRPr="00DE41A7">
        <w:t>Other</w:t>
      </w:r>
      <w:proofErr w:type="gramEnd"/>
      <w:r w:rsidRPr="00DE41A7">
        <w:t xml:space="preserve">: </w:t>
      </w:r>
      <w:r w:rsidR="007F228F">
        <w:t xml:space="preserve">__________ </w:t>
      </w:r>
    </w:p>
    <w:p w:rsidR="007F228F" w:rsidRDefault="007F228F" w:rsidP="00DE41A7"/>
    <w:p w:rsidR="00B25C54" w:rsidRDefault="00DE41A7" w:rsidP="00DE41A7">
      <w:r w:rsidRPr="007F228F">
        <w:rPr>
          <w:b/>
        </w:rPr>
        <w:t>Examining Provider</w:t>
      </w:r>
      <w:r w:rsidRPr="00DE41A7">
        <w:t>:</w:t>
      </w:r>
      <w:r w:rsidR="007F228F">
        <w:t xml:space="preserve">   ________________________</w:t>
      </w:r>
      <w:r w:rsidRPr="00DE41A7">
        <w:t xml:space="preserve">                                                        Date: </w:t>
      </w:r>
      <w:r w:rsidR="007F228F">
        <w:t>_____________</w:t>
      </w:r>
      <w:r w:rsidRPr="00DE41A7">
        <w:t xml:space="preserve">                                                            </w:t>
      </w:r>
    </w:p>
    <w:p w:rsidR="007F228F" w:rsidRDefault="00DE41A7" w:rsidP="00DE41A7">
      <w:r w:rsidRPr="00B25C54">
        <w:rPr>
          <w:b/>
        </w:rPr>
        <w:t>Provider Name:</w:t>
      </w:r>
      <w:r w:rsidRPr="00DE41A7">
        <w:t xml:space="preserve">  </w:t>
      </w:r>
      <w:r w:rsidR="007F228F">
        <w:t>_________________________________________</w:t>
      </w:r>
    </w:p>
    <w:p w:rsidR="007F228F" w:rsidRDefault="00DE41A7" w:rsidP="00DE41A7">
      <w:r w:rsidRPr="00B25C54">
        <w:rPr>
          <w:b/>
        </w:rPr>
        <w:t>Office Address:</w:t>
      </w:r>
      <w:r w:rsidR="007F228F">
        <w:rPr>
          <w:b/>
        </w:rPr>
        <w:t xml:space="preserve"> ____________________________________________</w:t>
      </w:r>
      <w:r w:rsidRPr="00DE41A7">
        <w:t xml:space="preserve"> </w:t>
      </w:r>
    </w:p>
    <w:p w:rsidR="00B25C54" w:rsidRDefault="007F228F" w:rsidP="00DE41A7">
      <w:r>
        <w:t>__________________________________________________________________</w:t>
      </w:r>
      <w:r w:rsidR="00DE41A7" w:rsidRPr="00DE41A7">
        <w:t xml:space="preserve">  </w:t>
      </w:r>
    </w:p>
    <w:p w:rsidR="00DE41A7" w:rsidRPr="00DE41A7" w:rsidRDefault="00DE41A7" w:rsidP="00DE41A7">
      <w:r w:rsidRPr="00B25C54">
        <w:rPr>
          <w:b/>
        </w:rPr>
        <w:t>Office Phone:</w:t>
      </w:r>
      <w:r w:rsidR="007F228F">
        <w:rPr>
          <w:b/>
        </w:rPr>
        <w:t xml:space="preserve"> ______________________________________________</w:t>
      </w:r>
    </w:p>
    <w:p w:rsidR="00DE41A7" w:rsidRPr="00DE41A7" w:rsidRDefault="00DE41A7" w:rsidP="00DE41A7">
      <w:r w:rsidRPr="00DE41A7">
        <w:t>*These findings may not be related to respirable crystalline silica exposure or may not be work-related, and therefore may not be covered by the employer. These findings may necessitate follow-up and treatment by your personal physician. Respirable Crystalline Silica standard (§ 1910.1053 or 1926.1153)</w:t>
      </w:r>
    </w:p>
    <w:p w:rsidR="00DE41A7" w:rsidRDefault="00DE41A7" w:rsidP="00ED6DD3"/>
    <w:p w:rsidR="00DE41A7" w:rsidRDefault="00DE41A7" w:rsidP="00ED6DD3"/>
    <w:p w:rsidR="00B25C54" w:rsidRDefault="00B25C54" w:rsidP="00ED6DD3">
      <w:pPr>
        <w:rPr>
          <w:b/>
        </w:rPr>
      </w:pPr>
    </w:p>
    <w:p w:rsidR="007F228F" w:rsidRDefault="007F228F" w:rsidP="00ED6DD3">
      <w:pPr>
        <w:rPr>
          <w:b/>
        </w:rPr>
      </w:pPr>
    </w:p>
    <w:p w:rsidR="007F228F" w:rsidRDefault="007F228F" w:rsidP="00ED6DD3">
      <w:pPr>
        <w:rPr>
          <w:b/>
        </w:rPr>
      </w:pPr>
    </w:p>
    <w:p w:rsidR="007F228F" w:rsidRDefault="007F228F" w:rsidP="00ED6DD3">
      <w:pPr>
        <w:rPr>
          <w:b/>
        </w:rPr>
      </w:pPr>
    </w:p>
    <w:p w:rsidR="007F228F" w:rsidRDefault="007F228F" w:rsidP="00ED6DD3">
      <w:pPr>
        <w:rPr>
          <w:b/>
        </w:rPr>
      </w:pPr>
    </w:p>
    <w:p w:rsidR="007F228F" w:rsidRDefault="007F228F" w:rsidP="00ED6DD3">
      <w:pPr>
        <w:rPr>
          <w:b/>
        </w:rPr>
      </w:pPr>
    </w:p>
    <w:p w:rsidR="00793435" w:rsidRDefault="00793435" w:rsidP="00ED6DD3">
      <w:pPr>
        <w:rPr>
          <w:b/>
        </w:rPr>
      </w:pPr>
    </w:p>
    <w:p w:rsidR="00793435" w:rsidRDefault="00793435" w:rsidP="00ED6DD3">
      <w:pPr>
        <w:rPr>
          <w:b/>
        </w:rPr>
      </w:pPr>
    </w:p>
    <w:p w:rsidR="007F228F" w:rsidRDefault="007F228F" w:rsidP="00ED6DD3">
      <w:pPr>
        <w:rPr>
          <w:b/>
        </w:rPr>
      </w:pPr>
    </w:p>
    <w:p w:rsidR="00B25C54" w:rsidRPr="003809AC" w:rsidRDefault="003809AC" w:rsidP="00B25C54">
      <w:pPr>
        <w:rPr>
          <w:b/>
          <w:color w:val="4472C4" w:themeColor="accent1"/>
          <w:sz w:val="28"/>
          <w:szCs w:val="28"/>
        </w:rPr>
      </w:pPr>
      <w:r>
        <w:rPr>
          <w:b/>
          <w:color w:val="4472C4" w:themeColor="accent1"/>
          <w:sz w:val="28"/>
          <w:szCs w:val="28"/>
        </w:rPr>
        <w:lastRenderedPageBreak/>
        <w:t xml:space="preserve">FORM </w:t>
      </w:r>
      <w:proofErr w:type="gramStart"/>
      <w:r>
        <w:rPr>
          <w:b/>
          <w:color w:val="4472C4" w:themeColor="accent1"/>
          <w:sz w:val="28"/>
          <w:szCs w:val="28"/>
        </w:rPr>
        <w:t>2 :</w:t>
      </w:r>
      <w:proofErr w:type="gramEnd"/>
      <w:r>
        <w:rPr>
          <w:b/>
          <w:color w:val="4472C4" w:themeColor="accent1"/>
          <w:sz w:val="28"/>
          <w:szCs w:val="28"/>
        </w:rPr>
        <w:t xml:space="preserve">  </w:t>
      </w:r>
      <w:r w:rsidR="00B25C54" w:rsidRPr="003809AC">
        <w:rPr>
          <w:b/>
          <w:color w:val="4472C4" w:themeColor="accent1"/>
          <w:sz w:val="28"/>
          <w:szCs w:val="28"/>
        </w:rPr>
        <w:t xml:space="preserve">WRITTEN MEDICAL OPINION FOR EMPLOYER </w:t>
      </w:r>
    </w:p>
    <w:p w:rsidR="00B25C54" w:rsidRPr="007F228F" w:rsidRDefault="00B25C54" w:rsidP="00B25C54">
      <w:pPr>
        <w:rPr>
          <w:b/>
        </w:rPr>
      </w:pPr>
      <w:r w:rsidRPr="007F228F">
        <w:rPr>
          <w:b/>
        </w:rPr>
        <w:t xml:space="preserve"> </w:t>
      </w:r>
    </w:p>
    <w:p w:rsidR="00B25C54" w:rsidRDefault="00B25C54" w:rsidP="00B25C54">
      <w:r w:rsidRPr="007F228F">
        <w:rPr>
          <w:b/>
        </w:rPr>
        <w:t xml:space="preserve">EMPLOYER:  ____________________________________________ </w:t>
      </w:r>
      <w:r>
        <w:t xml:space="preserve"> </w:t>
      </w:r>
    </w:p>
    <w:p w:rsidR="00B25C54" w:rsidRDefault="00B25C54" w:rsidP="00B25C54">
      <w:r>
        <w:t xml:space="preserve">EMPLOYEE NAME: _______________________________________ DATE OF EXAMINATION: _________ </w:t>
      </w:r>
    </w:p>
    <w:p w:rsidR="00B25C54" w:rsidRDefault="00B25C54" w:rsidP="00B25C54">
      <w:r>
        <w:t xml:space="preserve"> TYPE OF EXAMINATION: [  ] Initial </w:t>
      </w:r>
      <w:r w:rsidR="00650963">
        <w:t>examination [</w:t>
      </w:r>
      <w:r>
        <w:t xml:space="preserve">  ] Periodic examination [  ] Specialist examination [  ] </w:t>
      </w:r>
      <w:proofErr w:type="gramStart"/>
      <w:r>
        <w:t>Other</w:t>
      </w:r>
      <w:proofErr w:type="gramEnd"/>
      <w:r>
        <w:t>:  _______________________________________________________</w:t>
      </w:r>
      <w:r w:rsidR="003809AC">
        <w:t>______________________________</w:t>
      </w:r>
      <w:r>
        <w:t xml:space="preserve"> </w:t>
      </w:r>
    </w:p>
    <w:p w:rsidR="00B25C54" w:rsidRDefault="00B25C54" w:rsidP="00B25C54">
      <w:r>
        <w:t>USE OF RESPIRATOR: [  ] No limitations on respirator use [  ] Recommended limitations on use of respirator</w:t>
      </w:r>
      <w:proofErr w:type="gramStart"/>
      <w:r>
        <w:t>:_</w:t>
      </w:r>
      <w:proofErr w:type="gramEnd"/>
      <w:r>
        <w:t xml:space="preserve">________________________________________________________  </w:t>
      </w:r>
    </w:p>
    <w:p w:rsidR="00B25C54" w:rsidRDefault="00B25C54" w:rsidP="00B25C54">
      <w:r>
        <w:t xml:space="preserve">Dates for recommended limitations, if applicable:  _______________ to _______________            MM/DD/YYYY              MM/DD/YYYY  </w:t>
      </w:r>
    </w:p>
    <w:p w:rsidR="00B25C54" w:rsidRDefault="00B25C54" w:rsidP="00B25C54">
      <w:r>
        <w:t xml:space="preserve">The employee has provided written authorization for disclosure of the following to the employer (if applicable): </w:t>
      </w:r>
    </w:p>
    <w:p w:rsidR="00B25C54" w:rsidRDefault="00B25C54" w:rsidP="00B25C54">
      <w:r>
        <w:t xml:space="preserve"> [  ] This employee should be examined by an American Board Certified Specialist in Pulmonary Disease or Occupational Medicine [  ] Recommended limitations on exposure to respirable crystalline silica</w:t>
      </w:r>
      <w:proofErr w:type="gramStart"/>
      <w:r>
        <w:t>:_</w:t>
      </w:r>
      <w:proofErr w:type="gramEnd"/>
      <w:r>
        <w:t xml:space="preserve">______________________________________  __________________________________________________________________________________________________  </w:t>
      </w:r>
    </w:p>
    <w:p w:rsidR="00B25C54" w:rsidRDefault="00B25C54" w:rsidP="00B25C54">
      <w:r>
        <w:t xml:space="preserve">Dates for exposure limitations noted above:  _______________ to _______________         MM/DD/YYYY                MM/DD/YYYY </w:t>
      </w:r>
    </w:p>
    <w:p w:rsidR="00B25C54" w:rsidRDefault="00B25C54" w:rsidP="00B25C54">
      <w:r>
        <w:t xml:space="preserve"> </w:t>
      </w:r>
      <w:r w:rsidR="003809AC">
        <w:t xml:space="preserve">NEXT PERIODIC </w:t>
      </w:r>
      <w:r>
        <w:t xml:space="preserve">EVALUATION:    [  ] 3 years         [  ] </w:t>
      </w:r>
      <w:proofErr w:type="gramStart"/>
      <w:r>
        <w:t>Other</w:t>
      </w:r>
      <w:proofErr w:type="gramEnd"/>
      <w:r>
        <w:t xml:space="preserve">: ______________                                            MM/DD/YYYY  </w:t>
      </w:r>
    </w:p>
    <w:p w:rsidR="00B25C54" w:rsidRDefault="00B25C54" w:rsidP="00B25C54">
      <w:r>
        <w:t>Examining Provider: _____________________________________</w:t>
      </w:r>
      <w:proofErr w:type="gramStart"/>
      <w:r>
        <w:t>_  Date</w:t>
      </w:r>
      <w:proofErr w:type="gramEnd"/>
      <w:r>
        <w:t xml:space="preserve">:  ___________                                                             (signature) Provider Name:  _________________________________________ Provider’s specialty:_______________________ </w:t>
      </w:r>
    </w:p>
    <w:p w:rsidR="00B25C54" w:rsidRDefault="00B25C54" w:rsidP="00B25C54">
      <w:r>
        <w:t xml:space="preserve"> </w:t>
      </w:r>
    </w:p>
    <w:p w:rsidR="00B25C54" w:rsidRDefault="00B25C54" w:rsidP="00B25C54">
      <w:r>
        <w:t xml:space="preserve">Office Address:  _________________________________________   Office Phone:  ______________ </w:t>
      </w:r>
    </w:p>
    <w:p w:rsidR="00B25C54" w:rsidRDefault="00B25C54" w:rsidP="00B25C54">
      <w:r>
        <w:t xml:space="preserve"> [  ] I attest that the results have been explained to the employee.  </w:t>
      </w:r>
    </w:p>
    <w:p w:rsidR="00294451" w:rsidRDefault="00B25C54" w:rsidP="00B25C54">
      <w:r>
        <w:t xml:space="preserve">The following is required to be checked by the Physician or other Licensed Health Care Professional (PLHCP): </w:t>
      </w:r>
    </w:p>
    <w:p w:rsidR="00B25C54" w:rsidRDefault="00B25C54" w:rsidP="00B25C54">
      <w:r>
        <w:t xml:space="preserve">[  ] I attest that this medical examination has met the requirements of the medical surveillance section of the OSHA Respirable Crystalline Silica standard (§ 1910.1053(h) or 1926.1153(h)).  </w:t>
      </w:r>
    </w:p>
    <w:p w:rsidR="00B25C54" w:rsidRDefault="00B25C54" w:rsidP="00B25C54">
      <w:r>
        <w:t xml:space="preserve">  </w:t>
      </w:r>
    </w:p>
    <w:p w:rsidR="007A1387" w:rsidRDefault="007A1387" w:rsidP="00B25C54">
      <w:r>
        <w:t>OC</w:t>
      </w:r>
      <w:r w:rsidR="00B25C54">
        <w:t>CUPATIONAL SAFETY AND HEALTH ADMINISTRATION92</w:t>
      </w:r>
    </w:p>
    <w:p w:rsidR="00EA7F3E" w:rsidRDefault="00EA7F3E" w:rsidP="00B25C54">
      <w:pPr>
        <w:rPr>
          <w:color w:val="4472C4" w:themeColor="accent1"/>
          <w:sz w:val="28"/>
          <w:szCs w:val="28"/>
        </w:rPr>
      </w:pPr>
    </w:p>
    <w:p w:rsidR="00B25C54" w:rsidRPr="003809AC" w:rsidRDefault="003809AC" w:rsidP="00B25C54">
      <w:pPr>
        <w:rPr>
          <w:color w:val="4472C4" w:themeColor="accent1"/>
          <w:sz w:val="28"/>
          <w:szCs w:val="28"/>
        </w:rPr>
      </w:pPr>
      <w:r>
        <w:rPr>
          <w:color w:val="4472C4" w:themeColor="accent1"/>
          <w:sz w:val="28"/>
          <w:szCs w:val="28"/>
        </w:rPr>
        <w:lastRenderedPageBreak/>
        <w:t xml:space="preserve">FORM 3: </w:t>
      </w:r>
      <w:r w:rsidR="00B25C54" w:rsidRPr="003809AC">
        <w:rPr>
          <w:color w:val="4472C4" w:themeColor="accent1"/>
          <w:sz w:val="28"/>
          <w:szCs w:val="28"/>
        </w:rPr>
        <w:t xml:space="preserve">AUTHORIZATION FOR CRYSTALLINE SILICA OPINION TO EMPLOYER </w:t>
      </w:r>
    </w:p>
    <w:p w:rsidR="00B25C54" w:rsidRDefault="00B25C54" w:rsidP="00B25C54">
      <w:r>
        <w:t xml:space="preserve"> </w:t>
      </w:r>
    </w:p>
    <w:p w:rsidR="00B25C54" w:rsidRDefault="00B25C54" w:rsidP="00B25C54">
      <w:r>
        <w:t xml:space="preserve">This medical examination for exposure to crystalline silica could reveal a medical condition that results in recommendations for (1) limitations on respirator use, (2) limitations on exposure to crystalline silica, or (3) examination by a specialist in pulmonary disease or occupational medicine. Recommended limitations on respirator use will be included in the written opinion to the employer. If you want your employer to know about limitations on crystalline silica exposure or recommendations for a specialist examination, you will need to give authorization for the written opinion to the employer to include one or both of those recommendations.  </w:t>
      </w:r>
    </w:p>
    <w:p w:rsidR="00B25C54" w:rsidRDefault="00B25C54" w:rsidP="00B25C54">
      <w:r>
        <w:t xml:space="preserve"> I hereby authorize the opinion to </w:t>
      </w:r>
      <w:r w:rsidR="00D26661">
        <w:t>my</w:t>
      </w:r>
      <w:r>
        <w:t xml:space="preserve"> employer to contain the following information, if </w:t>
      </w:r>
      <w:r w:rsidR="00650963">
        <w:t>relevant (</w:t>
      </w:r>
      <w:r>
        <w:t xml:space="preserve">please check all that apply):  </w:t>
      </w:r>
    </w:p>
    <w:p w:rsidR="00B25C54" w:rsidRDefault="00B25C54" w:rsidP="00294451">
      <w:pPr>
        <w:pStyle w:val="ListParagraph"/>
        <w:numPr>
          <w:ilvl w:val="0"/>
          <w:numId w:val="25"/>
        </w:numPr>
      </w:pPr>
      <w:r>
        <w:t>Recommendations for limitations on crystalline silica exposure</w:t>
      </w:r>
    </w:p>
    <w:p w:rsidR="00294451" w:rsidRDefault="00294451" w:rsidP="00294451">
      <w:pPr>
        <w:pStyle w:val="ListParagraph"/>
        <w:ind w:left="765"/>
      </w:pPr>
    </w:p>
    <w:p w:rsidR="00B25C54" w:rsidRDefault="00B25C54" w:rsidP="00B25C54">
      <w:r>
        <w:t xml:space="preserve"> </w:t>
      </w:r>
    </w:p>
    <w:p w:rsidR="00B25C54" w:rsidRDefault="00B25C54" w:rsidP="00294451">
      <w:pPr>
        <w:pStyle w:val="ListParagraph"/>
        <w:numPr>
          <w:ilvl w:val="0"/>
          <w:numId w:val="25"/>
        </w:numPr>
      </w:pPr>
      <w:r>
        <w:t xml:space="preserve">Recommendation for a specialist examination </w:t>
      </w:r>
    </w:p>
    <w:p w:rsidR="00B25C54" w:rsidRDefault="00B25C54" w:rsidP="00B25C54">
      <w:r>
        <w:t xml:space="preserve"> </w:t>
      </w:r>
    </w:p>
    <w:p w:rsidR="00B25C54" w:rsidRDefault="00B25C54" w:rsidP="00B25C54">
      <w:r>
        <w:t xml:space="preserve">OR </w:t>
      </w:r>
    </w:p>
    <w:p w:rsidR="00B25C54" w:rsidRDefault="00B25C54" w:rsidP="00B25C54">
      <w:r>
        <w:t xml:space="preserve"> I do not authorize the opinion to </w:t>
      </w:r>
      <w:r w:rsidR="00D26661">
        <w:t>my</w:t>
      </w:r>
      <w:r>
        <w:t xml:space="preserve"> employer to contain anything other than recommended limitations on respirator use.  </w:t>
      </w:r>
    </w:p>
    <w:p w:rsidR="00B25C54" w:rsidRDefault="00B25C54" w:rsidP="00B25C54">
      <w:r>
        <w:t xml:space="preserve"> Please read and initial:   </w:t>
      </w:r>
    </w:p>
    <w:p w:rsidR="00B25C54" w:rsidRDefault="00B25C54" w:rsidP="00B25C54">
      <w:r>
        <w:t xml:space="preserve"> </w:t>
      </w:r>
    </w:p>
    <w:p w:rsidR="00B25C54" w:rsidRDefault="00B25C54" w:rsidP="00B25C54">
      <w:r>
        <w:t>___</w:t>
      </w:r>
      <w:r w:rsidR="00294451">
        <w:t>_____</w:t>
      </w:r>
      <w:r>
        <w:t xml:space="preserve"> I understand that if I do not authorize my employer to receive the recommendation for specialist examination, the employer will not be responsible for arranging and covering costs of a specialist examination.  </w:t>
      </w:r>
    </w:p>
    <w:p w:rsidR="00B25C54" w:rsidRDefault="00B25C54" w:rsidP="00B25C54">
      <w:r>
        <w:t xml:space="preserve"> </w:t>
      </w:r>
    </w:p>
    <w:p w:rsidR="00B25C54" w:rsidRDefault="00B25C54" w:rsidP="00B25C54">
      <w:r>
        <w:t xml:space="preserve"> </w:t>
      </w:r>
    </w:p>
    <w:p w:rsidR="00B25C54" w:rsidRDefault="00B25C54" w:rsidP="00B25C54">
      <w:r>
        <w:t xml:space="preserve">________________________________       Name (printed) </w:t>
      </w:r>
    </w:p>
    <w:p w:rsidR="00B25C54" w:rsidRDefault="00B25C54" w:rsidP="00B25C54">
      <w:r>
        <w:t xml:space="preserve"> </w:t>
      </w:r>
    </w:p>
    <w:p w:rsidR="00B25C54" w:rsidRDefault="00B25C54" w:rsidP="00B25C54">
      <w:r>
        <w:t>________________________________                                    ______________________</w:t>
      </w:r>
    </w:p>
    <w:p w:rsidR="00B25C54" w:rsidRDefault="00D26661" w:rsidP="00ED6DD3">
      <w:r>
        <w:t>Signature</w:t>
      </w:r>
      <w:r>
        <w:tab/>
      </w:r>
      <w:r>
        <w:tab/>
      </w:r>
      <w:r>
        <w:tab/>
      </w:r>
      <w:r>
        <w:tab/>
      </w:r>
      <w:r>
        <w:tab/>
      </w:r>
      <w:r>
        <w:tab/>
      </w:r>
      <w:r>
        <w:tab/>
        <w:t>Date</w:t>
      </w:r>
    </w:p>
    <w:p w:rsidR="00F87231" w:rsidRDefault="00F87231" w:rsidP="00ED6DD3"/>
    <w:p w:rsidR="00F87231" w:rsidRDefault="00793435" w:rsidP="00ED6DD3">
      <w:r>
        <w:rPr>
          <w:noProof/>
        </w:rPr>
        <w:drawing>
          <wp:anchor distT="0" distB="0" distL="114300" distR="114300" simplePos="0" relativeHeight="251655680" behindDoc="1" locked="1" layoutInCell="1" allowOverlap="1" wp14:anchorId="5726AB20" wp14:editId="017FD614">
            <wp:simplePos x="0" y="0"/>
            <wp:positionH relativeFrom="margin">
              <wp:posOffset>5372100</wp:posOffset>
            </wp:positionH>
            <wp:positionV relativeFrom="paragraph">
              <wp:posOffset>-286385</wp:posOffset>
            </wp:positionV>
            <wp:extent cx="1014730" cy="1371600"/>
            <wp:effectExtent l="0" t="0" r="0" b="0"/>
            <wp:wrapTight wrapText="bothSides">
              <wp:wrapPolygon edited="0">
                <wp:start x="0" y="0"/>
                <wp:lineTo x="0" y="21300"/>
                <wp:lineTo x="21086" y="21300"/>
                <wp:lineTo x="21086"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NTMA sea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14730" cy="1371600"/>
                    </a:xfrm>
                    <a:prstGeom prst="rect">
                      <a:avLst/>
                    </a:prstGeom>
                  </pic:spPr>
                </pic:pic>
              </a:graphicData>
            </a:graphic>
          </wp:anchor>
        </w:drawing>
      </w:r>
    </w:p>
    <w:sectPr w:rsidR="00F87231" w:rsidSect="006402C5">
      <w:headerReference w:type="even" r:id="rId20"/>
      <w:headerReference w:type="default" r:id="rId21"/>
      <w:footerReference w:type="even" r:id="rId22"/>
      <w:footerReference w:type="default" r:id="rId23"/>
      <w:pgSz w:w="12240" w:h="15840" w:code="1"/>
      <w:pgMar w:top="720" w:right="720" w:bottom="720" w:left="720" w:header="432" w:footer="432"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05CE" w:rsidRDefault="003905CE" w:rsidP="009F13EF">
      <w:pPr>
        <w:spacing w:after="0" w:line="240" w:lineRule="auto"/>
      </w:pPr>
      <w:r>
        <w:separator/>
      </w:r>
    </w:p>
  </w:endnote>
  <w:endnote w:type="continuationSeparator" w:id="0">
    <w:p w:rsidR="003905CE" w:rsidRDefault="003905CE" w:rsidP="009F13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G Times">
    <w:altName w:val="Times New Roman"/>
    <w:charset w:val="00"/>
    <w:family w:val="roman"/>
    <w:pitch w:val="variable"/>
    <w:sig w:usb0="00000007" w:usb1="00000000" w:usb2="00000000" w:usb3="00000000" w:csb0="00000093"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2C5" w:rsidRDefault="006402C5">
    <w:pPr>
      <w:pStyle w:val="Footer"/>
    </w:pPr>
  </w:p>
  <w:p w:rsidR="006402C5" w:rsidRDefault="006402C5"/>
  <w:p w:rsidR="006402C5" w:rsidRDefault="006402C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4934357"/>
      <w:docPartObj>
        <w:docPartGallery w:val="Page Numbers (Bottom of Page)"/>
        <w:docPartUnique/>
      </w:docPartObj>
    </w:sdtPr>
    <w:sdtEndPr>
      <w:rPr>
        <w:noProof/>
      </w:rPr>
    </w:sdtEndPr>
    <w:sdtContent>
      <w:p w:rsidR="006402C5" w:rsidRDefault="006402C5" w:rsidP="006402C5">
        <w:pPr>
          <w:pStyle w:val="Footer"/>
          <w:jc w:val="center"/>
        </w:pPr>
        <w:r>
          <w:fldChar w:fldCharType="begin"/>
        </w:r>
        <w:r>
          <w:instrText xml:space="preserve"> PAGE   \* MERGEFORMAT </w:instrText>
        </w:r>
        <w:r>
          <w:fldChar w:fldCharType="separate"/>
        </w:r>
        <w:r w:rsidR="0000195A">
          <w:rPr>
            <w:noProof/>
          </w:rPr>
          <w:t>5</w:t>
        </w:r>
        <w:r>
          <w:rPr>
            <w:noProof/>
          </w:rPr>
          <w:fldChar w:fldCharType="end"/>
        </w:r>
      </w:p>
    </w:sdtContent>
  </w:sdt>
  <w:p w:rsidR="006402C5" w:rsidRDefault="006402C5">
    <w:pPr>
      <w:pStyle w:val="Footer"/>
    </w:pPr>
  </w:p>
  <w:p w:rsidR="006402C5" w:rsidRDefault="006402C5"/>
  <w:p w:rsidR="006402C5" w:rsidRDefault="006402C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05CE" w:rsidRDefault="003905CE" w:rsidP="009F13EF">
      <w:pPr>
        <w:spacing w:after="0" w:line="240" w:lineRule="auto"/>
      </w:pPr>
      <w:r>
        <w:separator/>
      </w:r>
    </w:p>
  </w:footnote>
  <w:footnote w:type="continuationSeparator" w:id="0">
    <w:p w:rsidR="003905CE" w:rsidRDefault="003905CE" w:rsidP="009F13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2C5" w:rsidRDefault="006402C5">
    <w:pPr>
      <w:pStyle w:val="Header"/>
    </w:pPr>
  </w:p>
  <w:p w:rsidR="006402C5" w:rsidRDefault="006402C5"/>
  <w:p w:rsidR="006402C5" w:rsidRDefault="006402C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2C5" w:rsidRDefault="006402C5">
    <w:pPr>
      <w:pStyle w:val="Header"/>
    </w:pPr>
  </w:p>
  <w:p w:rsidR="006402C5" w:rsidRDefault="006402C5"/>
  <w:p w:rsidR="006402C5" w:rsidRDefault="006402C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03941"/>
    <w:multiLevelType w:val="hybridMultilevel"/>
    <w:tmpl w:val="4D4A670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15:restartNumberingAfterBreak="0">
    <w:nsid w:val="03B26AEA"/>
    <w:multiLevelType w:val="hybridMultilevel"/>
    <w:tmpl w:val="DFDC7D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9751146"/>
    <w:multiLevelType w:val="hybridMultilevel"/>
    <w:tmpl w:val="B70CE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8107E3"/>
    <w:multiLevelType w:val="hybridMultilevel"/>
    <w:tmpl w:val="0F684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CE0D46"/>
    <w:multiLevelType w:val="hybridMultilevel"/>
    <w:tmpl w:val="DCFC608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15:restartNumberingAfterBreak="0">
    <w:nsid w:val="1DE51401"/>
    <w:multiLevelType w:val="hybridMultilevel"/>
    <w:tmpl w:val="2A0433EE"/>
    <w:lvl w:ilvl="0" w:tplc="10090001">
      <w:start w:val="1"/>
      <w:numFmt w:val="bullet"/>
      <w:lvlText w:val=""/>
      <w:lvlJc w:val="left"/>
      <w:pPr>
        <w:ind w:left="63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E1E1185"/>
    <w:multiLevelType w:val="hybridMultilevel"/>
    <w:tmpl w:val="C3425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7A3267"/>
    <w:multiLevelType w:val="hybridMultilevel"/>
    <w:tmpl w:val="8EC24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873499"/>
    <w:multiLevelType w:val="hybridMultilevel"/>
    <w:tmpl w:val="08C01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5309D9"/>
    <w:multiLevelType w:val="hybridMultilevel"/>
    <w:tmpl w:val="14984CD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A0116F"/>
    <w:multiLevelType w:val="hybridMultilevel"/>
    <w:tmpl w:val="1D26C11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1" w15:restartNumberingAfterBreak="0">
    <w:nsid w:val="3D7F77FF"/>
    <w:multiLevelType w:val="hybridMultilevel"/>
    <w:tmpl w:val="98568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B829F6"/>
    <w:multiLevelType w:val="hybridMultilevel"/>
    <w:tmpl w:val="07BE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4D6A47"/>
    <w:multiLevelType w:val="hybridMultilevel"/>
    <w:tmpl w:val="D96CC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082298"/>
    <w:multiLevelType w:val="hybridMultilevel"/>
    <w:tmpl w:val="B8B6AD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9241DA"/>
    <w:multiLevelType w:val="hybridMultilevel"/>
    <w:tmpl w:val="2A6CBC90"/>
    <w:lvl w:ilvl="0" w:tplc="10090001">
      <w:start w:val="1"/>
      <w:numFmt w:val="bullet"/>
      <w:lvlText w:val=""/>
      <w:lvlJc w:val="left"/>
      <w:pPr>
        <w:ind w:left="777" w:hanging="360"/>
      </w:pPr>
      <w:rPr>
        <w:rFonts w:ascii="Symbol" w:hAnsi="Symbol" w:hint="default"/>
      </w:rPr>
    </w:lvl>
    <w:lvl w:ilvl="1" w:tplc="10090003" w:tentative="1">
      <w:start w:val="1"/>
      <w:numFmt w:val="bullet"/>
      <w:lvlText w:val="o"/>
      <w:lvlJc w:val="left"/>
      <w:pPr>
        <w:ind w:left="1497" w:hanging="360"/>
      </w:pPr>
      <w:rPr>
        <w:rFonts w:ascii="Courier New" w:hAnsi="Courier New" w:cs="Courier New" w:hint="default"/>
      </w:rPr>
    </w:lvl>
    <w:lvl w:ilvl="2" w:tplc="10090005" w:tentative="1">
      <w:start w:val="1"/>
      <w:numFmt w:val="bullet"/>
      <w:lvlText w:val=""/>
      <w:lvlJc w:val="left"/>
      <w:pPr>
        <w:ind w:left="2217" w:hanging="360"/>
      </w:pPr>
      <w:rPr>
        <w:rFonts w:ascii="Wingdings" w:hAnsi="Wingdings" w:hint="default"/>
      </w:rPr>
    </w:lvl>
    <w:lvl w:ilvl="3" w:tplc="10090001" w:tentative="1">
      <w:start w:val="1"/>
      <w:numFmt w:val="bullet"/>
      <w:lvlText w:val=""/>
      <w:lvlJc w:val="left"/>
      <w:pPr>
        <w:ind w:left="2937" w:hanging="360"/>
      </w:pPr>
      <w:rPr>
        <w:rFonts w:ascii="Symbol" w:hAnsi="Symbol" w:hint="default"/>
      </w:rPr>
    </w:lvl>
    <w:lvl w:ilvl="4" w:tplc="10090003" w:tentative="1">
      <w:start w:val="1"/>
      <w:numFmt w:val="bullet"/>
      <w:lvlText w:val="o"/>
      <w:lvlJc w:val="left"/>
      <w:pPr>
        <w:ind w:left="3657" w:hanging="360"/>
      </w:pPr>
      <w:rPr>
        <w:rFonts w:ascii="Courier New" w:hAnsi="Courier New" w:cs="Courier New" w:hint="default"/>
      </w:rPr>
    </w:lvl>
    <w:lvl w:ilvl="5" w:tplc="10090005" w:tentative="1">
      <w:start w:val="1"/>
      <w:numFmt w:val="bullet"/>
      <w:lvlText w:val=""/>
      <w:lvlJc w:val="left"/>
      <w:pPr>
        <w:ind w:left="4377" w:hanging="360"/>
      </w:pPr>
      <w:rPr>
        <w:rFonts w:ascii="Wingdings" w:hAnsi="Wingdings" w:hint="default"/>
      </w:rPr>
    </w:lvl>
    <w:lvl w:ilvl="6" w:tplc="10090001" w:tentative="1">
      <w:start w:val="1"/>
      <w:numFmt w:val="bullet"/>
      <w:lvlText w:val=""/>
      <w:lvlJc w:val="left"/>
      <w:pPr>
        <w:ind w:left="5097" w:hanging="360"/>
      </w:pPr>
      <w:rPr>
        <w:rFonts w:ascii="Symbol" w:hAnsi="Symbol" w:hint="default"/>
      </w:rPr>
    </w:lvl>
    <w:lvl w:ilvl="7" w:tplc="10090003" w:tentative="1">
      <w:start w:val="1"/>
      <w:numFmt w:val="bullet"/>
      <w:lvlText w:val="o"/>
      <w:lvlJc w:val="left"/>
      <w:pPr>
        <w:ind w:left="5817" w:hanging="360"/>
      </w:pPr>
      <w:rPr>
        <w:rFonts w:ascii="Courier New" w:hAnsi="Courier New" w:cs="Courier New" w:hint="default"/>
      </w:rPr>
    </w:lvl>
    <w:lvl w:ilvl="8" w:tplc="10090005" w:tentative="1">
      <w:start w:val="1"/>
      <w:numFmt w:val="bullet"/>
      <w:lvlText w:val=""/>
      <w:lvlJc w:val="left"/>
      <w:pPr>
        <w:ind w:left="6537" w:hanging="360"/>
      </w:pPr>
      <w:rPr>
        <w:rFonts w:ascii="Wingdings" w:hAnsi="Wingdings" w:hint="default"/>
      </w:rPr>
    </w:lvl>
  </w:abstractNum>
  <w:abstractNum w:abstractNumId="16" w15:restartNumberingAfterBreak="0">
    <w:nsid w:val="57621FDC"/>
    <w:multiLevelType w:val="hybridMultilevel"/>
    <w:tmpl w:val="C4D6E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8371DC"/>
    <w:multiLevelType w:val="hybridMultilevel"/>
    <w:tmpl w:val="A87E7F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61DC0726"/>
    <w:multiLevelType w:val="hybridMultilevel"/>
    <w:tmpl w:val="DCBE1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C44928"/>
    <w:multiLevelType w:val="hybridMultilevel"/>
    <w:tmpl w:val="BAE2F738"/>
    <w:lvl w:ilvl="0" w:tplc="954E77EA">
      <w:start w:val="1"/>
      <w:numFmt w:val="lowerLetter"/>
      <w:lvlText w:val="(%1)"/>
      <w:lvlJc w:val="left"/>
      <w:pPr>
        <w:tabs>
          <w:tab w:val="num" w:pos="1800"/>
        </w:tabs>
        <w:ind w:left="1800" w:hanging="360"/>
      </w:p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20" w15:restartNumberingAfterBreak="0">
    <w:nsid w:val="6DE9437C"/>
    <w:multiLevelType w:val="hybridMultilevel"/>
    <w:tmpl w:val="373C4C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772C35CE"/>
    <w:multiLevelType w:val="hybridMultilevel"/>
    <w:tmpl w:val="CE8C69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77C0581A"/>
    <w:multiLevelType w:val="hybridMultilevel"/>
    <w:tmpl w:val="6562D478"/>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3" w15:restartNumberingAfterBreak="0">
    <w:nsid w:val="7A7952FC"/>
    <w:multiLevelType w:val="hybridMultilevel"/>
    <w:tmpl w:val="9042A758"/>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24" w15:restartNumberingAfterBreak="0">
    <w:nsid w:val="7DD06DF0"/>
    <w:multiLevelType w:val="hybridMultilevel"/>
    <w:tmpl w:val="E40C25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7E0E3AFA"/>
    <w:multiLevelType w:val="hybridMultilevel"/>
    <w:tmpl w:val="99FC06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0"/>
  </w:num>
  <w:num w:numId="3">
    <w:abstractNumId w:val="23"/>
  </w:num>
  <w:num w:numId="4">
    <w:abstractNumId w:val="14"/>
  </w:num>
  <w:num w:numId="5">
    <w:abstractNumId w:val="2"/>
  </w:num>
  <w:num w:numId="6">
    <w:abstractNumId w:val="22"/>
  </w:num>
  <w:num w:numId="7">
    <w:abstractNumId w:val="8"/>
  </w:num>
  <w:num w:numId="8">
    <w:abstractNumId w:val="7"/>
  </w:num>
  <w:num w:numId="9">
    <w:abstractNumId w:val="5"/>
  </w:num>
  <w:num w:numId="10">
    <w:abstractNumId w:val="24"/>
  </w:num>
  <w:num w:numId="11">
    <w:abstractNumId w:val="1"/>
  </w:num>
  <w:num w:numId="12">
    <w:abstractNumId w:val="17"/>
  </w:num>
  <w:num w:numId="13">
    <w:abstractNumId w:val="13"/>
  </w:num>
  <w:num w:numId="14">
    <w:abstractNumId w:val="12"/>
  </w:num>
  <w:num w:numId="15">
    <w:abstractNumId w:val="20"/>
  </w:num>
  <w:num w:numId="16">
    <w:abstractNumId w:val="21"/>
  </w:num>
  <w:num w:numId="17">
    <w:abstractNumId w:val="3"/>
  </w:num>
  <w:num w:numId="18">
    <w:abstractNumId w:val="16"/>
  </w:num>
  <w:num w:numId="19">
    <w:abstractNumId w:val="6"/>
  </w:num>
  <w:num w:numId="20">
    <w:abstractNumId w:val="18"/>
  </w:num>
  <w:num w:numId="21">
    <w:abstractNumId w:val="0"/>
  </w:num>
  <w:num w:numId="22">
    <w:abstractNumId w:val="9"/>
  </w:num>
  <w:num w:numId="23">
    <w:abstractNumId w:val="11"/>
  </w:num>
  <w:num w:numId="24">
    <w:abstractNumId w:val="4"/>
  </w:num>
  <w:num w:numId="25">
    <w:abstractNumId w:val="25"/>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74A26"/>
    <w:rsid w:val="0000195A"/>
    <w:rsid w:val="0001421C"/>
    <w:rsid w:val="00071F3F"/>
    <w:rsid w:val="0007246E"/>
    <w:rsid w:val="00087A41"/>
    <w:rsid w:val="000C1D5D"/>
    <w:rsid w:val="000C4004"/>
    <w:rsid w:val="000E6868"/>
    <w:rsid w:val="000F12B7"/>
    <w:rsid w:val="001A53CE"/>
    <w:rsid w:val="001B4EC9"/>
    <w:rsid w:val="001C1165"/>
    <w:rsid w:val="001E2530"/>
    <w:rsid w:val="00223875"/>
    <w:rsid w:val="00233BFE"/>
    <w:rsid w:val="00235217"/>
    <w:rsid w:val="00244F81"/>
    <w:rsid w:val="00250DF1"/>
    <w:rsid w:val="00267B6E"/>
    <w:rsid w:val="002746EB"/>
    <w:rsid w:val="00294451"/>
    <w:rsid w:val="00295239"/>
    <w:rsid w:val="002A1338"/>
    <w:rsid w:val="002A5EEB"/>
    <w:rsid w:val="002A6C7C"/>
    <w:rsid w:val="002B29DD"/>
    <w:rsid w:val="0032432F"/>
    <w:rsid w:val="003503F7"/>
    <w:rsid w:val="003649CF"/>
    <w:rsid w:val="00370564"/>
    <w:rsid w:val="003809AC"/>
    <w:rsid w:val="003905CE"/>
    <w:rsid w:val="00392731"/>
    <w:rsid w:val="003938D2"/>
    <w:rsid w:val="003A2B5B"/>
    <w:rsid w:val="003A74AC"/>
    <w:rsid w:val="003A7B19"/>
    <w:rsid w:val="003F50F0"/>
    <w:rsid w:val="00405A27"/>
    <w:rsid w:val="00416896"/>
    <w:rsid w:val="0042501D"/>
    <w:rsid w:val="0042553F"/>
    <w:rsid w:val="004343AB"/>
    <w:rsid w:val="004549E0"/>
    <w:rsid w:val="00471C04"/>
    <w:rsid w:val="0048146E"/>
    <w:rsid w:val="0049083E"/>
    <w:rsid w:val="004B1305"/>
    <w:rsid w:val="004B396C"/>
    <w:rsid w:val="004B7713"/>
    <w:rsid w:val="004C18B0"/>
    <w:rsid w:val="004E351A"/>
    <w:rsid w:val="004F395C"/>
    <w:rsid w:val="004F5097"/>
    <w:rsid w:val="005011A8"/>
    <w:rsid w:val="00520417"/>
    <w:rsid w:val="00543256"/>
    <w:rsid w:val="00560074"/>
    <w:rsid w:val="0056203A"/>
    <w:rsid w:val="00594381"/>
    <w:rsid w:val="005B428C"/>
    <w:rsid w:val="005C56B2"/>
    <w:rsid w:val="006018DB"/>
    <w:rsid w:val="006028C4"/>
    <w:rsid w:val="00623412"/>
    <w:rsid w:val="006402C5"/>
    <w:rsid w:val="00650963"/>
    <w:rsid w:val="0066154C"/>
    <w:rsid w:val="00666E6B"/>
    <w:rsid w:val="0067029D"/>
    <w:rsid w:val="006A3F98"/>
    <w:rsid w:val="006B263D"/>
    <w:rsid w:val="006C29D7"/>
    <w:rsid w:val="006F1FDF"/>
    <w:rsid w:val="006F434A"/>
    <w:rsid w:val="007021DF"/>
    <w:rsid w:val="007136AE"/>
    <w:rsid w:val="007351D0"/>
    <w:rsid w:val="00773AD5"/>
    <w:rsid w:val="00783026"/>
    <w:rsid w:val="00785752"/>
    <w:rsid w:val="00793435"/>
    <w:rsid w:val="00793645"/>
    <w:rsid w:val="007A1387"/>
    <w:rsid w:val="007C1B23"/>
    <w:rsid w:val="007C74DA"/>
    <w:rsid w:val="007E01FA"/>
    <w:rsid w:val="007E1641"/>
    <w:rsid w:val="007F1309"/>
    <w:rsid w:val="007F228F"/>
    <w:rsid w:val="00833900"/>
    <w:rsid w:val="008628B0"/>
    <w:rsid w:val="00902570"/>
    <w:rsid w:val="0091635C"/>
    <w:rsid w:val="00924B36"/>
    <w:rsid w:val="009321C6"/>
    <w:rsid w:val="009368CB"/>
    <w:rsid w:val="00942FAF"/>
    <w:rsid w:val="009711D5"/>
    <w:rsid w:val="009839BA"/>
    <w:rsid w:val="009A79E6"/>
    <w:rsid w:val="009C0F32"/>
    <w:rsid w:val="009D40CF"/>
    <w:rsid w:val="009E6ED4"/>
    <w:rsid w:val="009F13EF"/>
    <w:rsid w:val="00A40576"/>
    <w:rsid w:val="00A50760"/>
    <w:rsid w:val="00A74E91"/>
    <w:rsid w:val="00A759BC"/>
    <w:rsid w:val="00AA2256"/>
    <w:rsid w:val="00B0554E"/>
    <w:rsid w:val="00B25C54"/>
    <w:rsid w:val="00B6468E"/>
    <w:rsid w:val="00B80D6A"/>
    <w:rsid w:val="00B845F6"/>
    <w:rsid w:val="00B92663"/>
    <w:rsid w:val="00BA0524"/>
    <w:rsid w:val="00BB3C2B"/>
    <w:rsid w:val="00BB65BD"/>
    <w:rsid w:val="00BC4840"/>
    <w:rsid w:val="00BC6EBE"/>
    <w:rsid w:val="00BE2F0A"/>
    <w:rsid w:val="00BF2A06"/>
    <w:rsid w:val="00BF3A91"/>
    <w:rsid w:val="00C03BF1"/>
    <w:rsid w:val="00C14F4F"/>
    <w:rsid w:val="00C2471A"/>
    <w:rsid w:val="00C274EC"/>
    <w:rsid w:val="00C637B3"/>
    <w:rsid w:val="00C63BB4"/>
    <w:rsid w:val="00C722D7"/>
    <w:rsid w:val="00C74A26"/>
    <w:rsid w:val="00CE10EE"/>
    <w:rsid w:val="00CF3EFD"/>
    <w:rsid w:val="00D21480"/>
    <w:rsid w:val="00D22E25"/>
    <w:rsid w:val="00D246F0"/>
    <w:rsid w:val="00D26661"/>
    <w:rsid w:val="00D37C5C"/>
    <w:rsid w:val="00D76CB1"/>
    <w:rsid w:val="00D9183A"/>
    <w:rsid w:val="00DB0B17"/>
    <w:rsid w:val="00DB1632"/>
    <w:rsid w:val="00DC7FD6"/>
    <w:rsid w:val="00DE41A7"/>
    <w:rsid w:val="00E0338B"/>
    <w:rsid w:val="00E10E65"/>
    <w:rsid w:val="00E12F42"/>
    <w:rsid w:val="00E2440B"/>
    <w:rsid w:val="00E256C3"/>
    <w:rsid w:val="00E34B30"/>
    <w:rsid w:val="00E35336"/>
    <w:rsid w:val="00E45AB3"/>
    <w:rsid w:val="00E60D3B"/>
    <w:rsid w:val="00E83830"/>
    <w:rsid w:val="00E933B2"/>
    <w:rsid w:val="00E94E48"/>
    <w:rsid w:val="00EA38E5"/>
    <w:rsid w:val="00EA6B73"/>
    <w:rsid w:val="00EA7F3E"/>
    <w:rsid w:val="00EB6BE4"/>
    <w:rsid w:val="00EB7155"/>
    <w:rsid w:val="00ED6DD3"/>
    <w:rsid w:val="00F229FF"/>
    <w:rsid w:val="00F23DE6"/>
    <w:rsid w:val="00F3412E"/>
    <w:rsid w:val="00F37D2E"/>
    <w:rsid w:val="00F41324"/>
    <w:rsid w:val="00F82BC4"/>
    <w:rsid w:val="00F87231"/>
    <w:rsid w:val="00F90620"/>
    <w:rsid w:val="00FA67E6"/>
    <w:rsid w:val="00FD07DA"/>
    <w:rsid w:val="00FD70AA"/>
    <w:rsid w:val="00FE5061"/>
    <w:rsid w:val="00FF27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4A0C63A-D215-40FB-8874-5B9077E61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1C04"/>
  </w:style>
  <w:style w:type="paragraph" w:styleId="Heading2">
    <w:name w:val="heading 2"/>
    <w:basedOn w:val="Normal"/>
    <w:next w:val="Normal"/>
    <w:link w:val="Heading2Char"/>
    <w:semiHidden/>
    <w:unhideWhenUsed/>
    <w:qFormat/>
    <w:rsid w:val="00C637B3"/>
    <w:pPr>
      <w:keepNext/>
      <w:widowControl w:val="0"/>
      <w:tabs>
        <w:tab w:val="left" w:pos="720"/>
      </w:tabs>
      <w:autoSpaceDE w:val="0"/>
      <w:autoSpaceDN w:val="0"/>
      <w:adjustRightInd w:val="0"/>
      <w:spacing w:after="0" w:line="240" w:lineRule="auto"/>
      <w:jc w:val="both"/>
      <w:outlineLvl w:val="1"/>
    </w:pPr>
    <w:rPr>
      <w:rFonts w:ascii="CG Times" w:eastAsia="Times New Roman" w:hAnsi="CG Times" w:cs="Times New Roman"/>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C1B23"/>
    <w:pPr>
      <w:spacing w:after="0" w:line="240" w:lineRule="auto"/>
    </w:pPr>
    <w:rPr>
      <w:rFonts w:eastAsiaTheme="minorEastAsia"/>
    </w:rPr>
  </w:style>
  <w:style w:type="character" w:customStyle="1" w:styleId="NoSpacingChar">
    <w:name w:val="No Spacing Char"/>
    <w:basedOn w:val="DefaultParagraphFont"/>
    <w:link w:val="NoSpacing"/>
    <w:uiPriority w:val="1"/>
    <w:rsid w:val="007C1B23"/>
    <w:rPr>
      <w:rFonts w:eastAsiaTheme="minorEastAsia"/>
    </w:rPr>
  </w:style>
  <w:style w:type="paragraph" w:styleId="NormalWeb">
    <w:name w:val="Normal (Web)"/>
    <w:basedOn w:val="Normal"/>
    <w:rsid w:val="009F13EF"/>
    <w:pPr>
      <w:spacing w:after="20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F13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13EF"/>
  </w:style>
  <w:style w:type="paragraph" w:styleId="Footer">
    <w:name w:val="footer"/>
    <w:basedOn w:val="Normal"/>
    <w:link w:val="FooterChar"/>
    <w:uiPriority w:val="99"/>
    <w:unhideWhenUsed/>
    <w:rsid w:val="009F13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13EF"/>
  </w:style>
  <w:style w:type="character" w:styleId="PlaceholderText">
    <w:name w:val="Placeholder Text"/>
    <w:basedOn w:val="DefaultParagraphFont"/>
    <w:uiPriority w:val="99"/>
    <w:semiHidden/>
    <w:rsid w:val="00E35336"/>
    <w:rPr>
      <w:color w:val="808080"/>
    </w:rPr>
  </w:style>
  <w:style w:type="paragraph" w:styleId="ListParagraph">
    <w:name w:val="List Paragraph"/>
    <w:basedOn w:val="Normal"/>
    <w:uiPriority w:val="34"/>
    <w:qFormat/>
    <w:rsid w:val="000E6868"/>
    <w:pPr>
      <w:spacing w:after="0" w:line="240" w:lineRule="auto"/>
      <w:ind w:left="720"/>
    </w:pPr>
    <w:rPr>
      <w:rFonts w:ascii="Times New Roman" w:eastAsia="Times New Roman" w:hAnsi="Times New Roman" w:cs="Times New Roman"/>
      <w:sz w:val="24"/>
      <w:szCs w:val="24"/>
    </w:rPr>
  </w:style>
  <w:style w:type="table" w:customStyle="1" w:styleId="TableGridLight1">
    <w:name w:val="Table Grid Light1"/>
    <w:basedOn w:val="TableNormal"/>
    <w:uiPriority w:val="40"/>
    <w:rsid w:val="00BE2F0A"/>
    <w:pPr>
      <w:spacing w:after="0" w:line="240" w:lineRule="auto"/>
    </w:pPr>
    <w:rPr>
      <w:rFonts w:ascii="Times New Roman" w:eastAsia="Times New Roman" w:hAnsi="Times New Roman" w:cs="Times New Roman"/>
      <w:sz w:val="20"/>
      <w:szCs w:val="20"/>
      <w:lang w:val="en-CA" w:eastAsia="en-C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FA67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67E6"/>
    <w:rPr>
      <w:rFonts w:ascii="Segoe UI" w:hAnsi="Segoe UI" w:cs="Segoe UI"/>
      <w:sz w:val="18"/>
      <w:szCs w:val="18"/>
    </w:rPr>
  </w:style>
  <w:style w:type="character" w:customStyle="1" w:styleId="Heading2Char">
    <w:name w:val="Heading 2 Char"/>
    <w:basedOn w:val="DefaultParagraphFont"/>
    <w:link w:val="Heading2"/>
    <w:semiHidden/>
    <w:rsid w:val="00C637B3"/>
    <w:rPr>
      <w:rFonts w:ascii="CG Times" w:eastAsia="Times New Roman" w:hAnsi="CG Times" w:cs="Times New Roman"/>
      <w:sz w:val="24"/>
      <w:szCs w:val="24"/>
      <w:u w:val="single"/>
    </w:rPr>
  </w:style>
  <w:style w:type="paragraph" w:styleId="Title">
    <w:name w:val="Title"/>
    <w:basedOn w:val="Normal"/>
    <w:next w:val="Normal"/>
    <w:link w:val="TitleChar"/>
    <w:uiPriority w:val="10"/>
    <w:qFormat/>
    <w:rsid w:val="00C637B3"/>
    <w:pPr>
      <w:widowControl w:val="0"/>
      <w:autoSpaceDE w:val="0"/>
      <w:autoSpaceDN w:val="0"/>
      <w:adjustRightInd w:val="0"/>
      <w:spacing w:before="240" w:after="60" w:line="240" w:lineRule="auto"/>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10"/>
    <w:rsid w:val="00C637B3"/>
    <w:rPr>
      <w:rFonts w:ascii="Cambria" w:eastAsia="Times New Roman" w:hAnsi="Cambria" w:cs="Times New Roman"/>
      <w:b/>
      <w:bCs/>
      <w:kern w:val="28"/>
      <w:sz w:val="32"/>
      <w:szCs w:val="32"/>
    </w:rPr>
  </w:style>
  <w:style w:type="paragraph" w:styleId="BodyText">
    <w:name w:val="Body Text"/>
    <w:basedOn w:val="Normal"/>
    <w:link w:val="BodyTextChar"/>
    <w:semiHidden/>
    <w:unhideWhenUsed/>
    <w:rsid w:val="00C637B3"/>
    <w:pPr>
      <w:widowControl w:val="0"/>
      <w:autoSpaceDE w:val="0"/>
      <w:autoSpaceDN w:val="0"/>
      <w:adjustRightInd w:val="0"/>
      <w:spacing w:after="0" w:line="240" w:lineRule="auto"/>
      <w:jc w:val="center"/>
    </w:pPr>
    <w:rPr>
      <w:rFonts w:ascii="CG Times" w:eastAsia="Times New Roman" w:hAnsi="CG Times" w:cs="Times New Roman"/>
      <w:b/>
      <w:bCs/>
      <w:sz w:val="24"/>
      <w:szCs w:val="24"/>
    </w:rPr>
  </w:style>
  <w:style w:type="character" w:customStyle="1" w:styleId="BodyTextChar">
    <w:name w:val="Body Text Char"/>
    <w:basedOn w:val="DefaultParagraphFont"/>
    <w:link w:val="BodyText"/>
    <w:semiHidden/>
    <w:rsid w:val="00C637B3"/>
    <w:rPr>
      <w:rFonts w:ascii="CG Times" w:eastAsia="Times New Roman" w:hAnsi="CG Times"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131198">
      <w:bodyDiv w:val="1"/>
      <w:marLeft w:val="0"/>
      <w:marRight w:val="0"/>
      <w:marTop w:val="0"/>
      <w:marBottom w:val="0"/>
      <w:divBdr>
        <w:top w:val="none" w:sz="0" w:space="0" w:color="auto"/>
        <w:left w:val="none" w:sz="0" w:space="0" w:color="auto"/>
        <w:bottom w:val="none" w:sz="0" w:space="0" w:color="auto"/>
        <w:right w:val="none" w:sz="0" w:space="0" w:color="auto"/>
      </w:divBdr>
    </w:div>
    <w:div w:id="916204612">
      <w:bodyDiv w:val="1"/>
      <w:marLeft w:val="0"/>
      <w:marRight w:val="0"/>
      <w:marTop w:val="0"/>
      <w:marBottom w:val="0"/>
      <w:divBdr>
        <w:top w:val="none" w:sz="0" w:space="0" w:color="auto"/>
        <w:left w:val="none" w:sz="0" w:space="0" w:color="auto"/>
        <w:bottom w:val="none" w:sz="0" w:space="0" w:color="auto"/>
        <w:right w:val="none" w:sz="0" w:space="0" w:color="auto"/>
      </w:divBdr>
    </w:div>
    <w:div w:id="1080325405">
      <w:bodyDiv w:val="1"/>
      <w:marLeft w:val="0"/>
      <w:marRight w:val="0"/>
      <w:marTop w:val="0"/>
      <w:marBottom w:val="0"/>
      <w:divBdr>
        <w:top w:val="none" w:sz="0" w:space="0" w:color="auto"/>
        <w:left w:val="none" w:sz="0" w:space="0" w:color="auto"/>
        <w:bottom w:val="none" w:sz="0" w:space="0" w:color="auto"/>
        <w:right w:val="none" w:sz="0" w:space="0" w:color="auto"/>
      </w:divBdr>
    </w:div>
    <w:div w:id="1318798187">
      <w:bodyDiv w:val="1"/>
      <w:marLeft w:val="0"/>
      <w:marRight w:val="0"/>
      <w:marTop w:val="0"/>
      <w:marBottom w:val="0"/>
      <w:divBdr>
        <w:top w:val="none" w:sz="0" w:space="0" w:color="auto"/>
        <w:left w:val="none" w:sz="0" w:space="0" w:color="auto"/>
        <w:bottom w:val="none" w:sz="0" w:space="0" w:color="auto"/>
        <w:right w:val="none" w:sz="0" w:space="0" w:color="auto"/>
      </w:divBdr>
    </w:div>
    <w:div w:id="1683241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3B650B6-C8B1-4530-BE88-71C74C7CC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23</Pages>
  <Words>5404</Words>
  <Characters>30807</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Exposure Control Plan</vt:lpstr>
    </vt:vector>
  </TitlesOfParts>
  <Company/>
  <LinksUpToDate>false</LinksUpToDate>
  <CharactersWithSpaces>36139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Exposure Control Plan</dc:title>
  <dc:subject>For Crystalline Silica</dc:subject>
  <dc:creator>Mark Fowler</dc:creator>
  <cp:keywords/>
  <dc:description/>
  <cp:lastModifiedBy>Melissa</cp:lastModifiedBy>
  <cp:revision>7</cp:revision>
  <cp:lastPrinted>2017-01-15T21:32:00Z</cp:lastPrinted>
  <dcterms:created xsi:type="dcterms:W3CDTF">2017-03-07T17:57:00Z</dcterms:created>
  <dcterms:modified xsi:type="dcterms:W3CDTF">2017-03-07T18:55:00Z</dcterms:modified>
</cp:coreProperties>
</file>